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848" w:rsidRDefault="007B6848" w:rsidP="007B6848">
      <w:pPr>
        <w:jc w:val="center"/>
        <w:rPr>
          <w:rFonts w:ascii="Times New Roman" w:hAnsi="Times New Roman" w:cs="Times New Roman"/>
        </w:rPr>
      </w:pPr>
      <w:r w:rsidRPr="00CE19DD">
        <w:rPr>
          <w:rFonts w:ascii="Times New Roman" w:hAnsi="Times New Roman" w:cs="Times New Roman"/>
        </w:rPr>
        <w:object w:dxaOrig="11206" w:dyaOrig="14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58.25pt" o:ole="">
            <v:imagedata r:id="rId6" o:title=""/>
          </v:shape>
          <o:OLEObject Type="Embed" ProgID="CorelDRAW.Graphic.9" ShapeID="_x0000_i1025" DrawAspect="Content" ObjectID="_1582638569" r:id="rId7"/>
        </w:object>
      </w:r>
    </w:p>
    <w:p w:rsidR="007B6848" w:rsidRPr="00E54DF3" w:rsidRDefault="007B6848" w:rsidP="007B68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4DF3">
        <w:rPr>
          <w:rFonts w:ascii="Times New Roman" w:hAnsi="Times New Roman" w:cs="Times New Roman"/>
          <w:b/>
          <w:sz w:val="32"/>
          <w:szCs w:val="32"/>
        </w:rPr>
        <w:t>АДМИНИСТРАЦИЯ ГОРОДА НИЖНЕВАРТОВСКА</w:t>
      </w:r>
    </w:p>
    <w:p w:rsidR="007B6848" w:rsidRPr="00E54DF3" w:rsidRDefault="007B6848" w:rsidP="007B6848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54DF3">
        <w:rPr>
          <w:rFonts w:ascii="Times New Roman" w:hAnsi="Times New Roman" w:cs="Times New Roman"/>
          <w:b/>
          <w:bCs/>
          <w:sz w:val="32"/>
          <w:szCs w:val="32"/>
        </w:rPr>
        <w:t>ДЕПАРТАМЕНТ ФИНАНСОВ</w:t>
      </w:r>
    </w:p>
    <w:p w:rsidR="007B6848" w:rsidRPr="00E54DF3" w:rsidRDefault="007B6848" w:rsidP="007B6848">
      <w:pPr>
        <w:spacing w:after="120"/>
        <w:ind w:right="-994"/>
        <w:contextualSpacing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E54DF3">
        <w:rPr>
          <w:rFonts w:ascii="Times New Roman" w:hAnsi="Times New Roman" w:cs="Times New Roman"/>
          <w:bCs/>
          <w:sz w:val="18"/>
          <w:szCs w:val="18"/>
        </w:rPr>
        <w:t>ул. Маршала Жукова, 38а, г. Нижневартовск, Ханты-Мансийский автономный округ - Югра, 628616</w:t>
      </w:r>
    </w:p>
    <w:p w:rsidR="007B6848" w:rsidRPr="00E54DF3" w:rsidRDefault="007B6848" w:rsidP="007B6848">
      <w:pPr>
        <w:spacing w:after="120"/>
        <w:contextualSpacing/>
        <w:jc w:val="center"/>
        <w:rPr>
          <w:rFonts w:ascii="Times New Roman" w:hAnsi="Times New Roman" w:cs="Times New Roman"/>
        </w:rPr>
      </w:pPr>
      <w:r w:rsidRPr="00E54DF3">
        <w:rPr>
          <w:rFonts w:ascii="Times New Roman" w:hAnsi="Times New Roman" w:cs="Times New Roman"/>
          <w:bCs/>
          <w:sz w:val="18"/>
          <w:szCs w:val="18"/>
        </w:rPr>
        <w:t>тел./факс: (3466) 27-28-50, электронная почта:</w:t>
      </w:r>
      <w:r w:rsidRPr="00E54DF3">
        <w:rPr>
          <w:rFonts w:ascii="Times New Roman" w:hAnsi="Times New Roman" w:cs="Times New Roman"/>
          <w:noProof/>
          <w:color w:val="000000"/>
          <w:sz w:val="18"/>
          <w:szCs w:val="18"/>
        </w:rPr>
        <w:t xml:space="preserve"> </w:t>
      </w:r>
      <w:r w:rsidRPr="00E54DF3">
        <w:rPr>
          <w:rFonts w:ascii="Times New Roman" w:hAnsi="Times New Roman" w:cs="Times New Roman"/>
          <w:noProof/>
          <w:color w:val="000000"/>
          <w:sz w:val="18"/>
          <w:szCs w:val="18"/>
          <w:lang w:val="en-US"/>
        </w:rPr>
        <w:t>d</w:t>
      </w:r>
      <w:r w:rsidRPr="00E54DF3">
        <w:rPr>
          <w:rFonts w:ascii="Times New Roman" w:hAnsi="Times New Roman" w:cs="Times New Roman"/>
          <w:color w:val="000000"/>
          <w:sz w:val="18"/>
          <w:szCs w:val="18"/>
          <w:lang w:val="en-US"/>
        </w:rPr>
        <w:t>f</w:t>
      </w:r>
      <w:r w:rsidRPr="00E54DF3">
        <w:rPr>
          <w:rFonts w:ascii="Times New Roman" w:hAnsi="Times New Roman" w:cs="Times New Roman"/>
          <w:color w:val="000000"/>
          <w:sz w:val="18"/>
          <w:szCs w:val="18"/>
        </w:rPr>
        <w:t>@</w:t>
      </w:r>
      <w:r w:rsidRPr="00E54DF3">
        <w:rPr>
          <w:rFonts w:ascii="Times New Roman" w:hAnsi="Times New Roman" w:cs="Times New Roman"/>
          <w:color w:val="000000"/>
          <w:sz w:val="18"/>
          <w:szCs w:val="18"/>
          <w:lang w:val="en-US"/>
        </w:rPr>
        <w:t>n</w:t>
      </w:r>
      <w:r w:rsidRPr="00E54DF3">
        <w:rPr>
          <w:rFonts w:ascii="Times New Roman" w:hAnsi="Times New Roman" w:cs="Times New Roman"/>
          <w:color w:val="000000"/>
          <w:sz w:val="18"/>
          <w:szCs w:val="18"/>
        </w:rPr>
        <w:t>-</w:t>
      </w:r>
      <w:proofErr w:type="spellStart"/>
      <w:r w:rsidRPr="00E54DF3">
        <w:rPr>
          <w:rFonts w:ascii="Times New Roman" w:hAnsi="Times New Roman" w:cs="Times New Roman"/>
          <w:color w:val="000000"/>
          <w:sz w:val="18"/>
          <w:szCs w:val="18"/>
          <w:lang w:val="en-US"/>
        </w:rPr>
        <w:t>vartovsk</w:t>
      </w:r>
      <w:proofErr w:type="spellEnd"/>
      <w:r w:rsidRPr="00E54DF3">
        <w:rPr>
          <w:rFonts w:ascii="Times New Roman" w:hAnsi="Times New Roman" w:cs="Times New Roman"/>
          <w:color w:val="000000"/>
          <w:sz w:val="18"/>
          <w:szCs w:val="18"/>
        </w:rPr>
        <w:t>.</w:t>
      </w:r>
      <w:proofErr w:type="spellStart"/>
      <w:r w:rsidRPr="00E54DF3">
        <w:rPr>
          <w:rFonts w:ascii="Times New Roman" w:hAnsi="Times New Roman" w:cs="Times New Roman"/>
          <w:color w:val="000000"/>
          <w:sz w:val="18"/>
          <w:szCs w:val="18"/>
          <w:lang w:val="en-US"/>
        </w:rPr>
        <w:t>ru</w:t>
      </w:r>
      <w:proofErr w:type="spellEnd"/>
    </w:p>
    <w:p w:rsidR="007B6848" w:rsidRPr="00CE19DD" w:rsidRDefault="007B6848" w:rsidP="007B6848">
      <w:pPr>
        <w:pBdr>
          <w:top w:val="thinThickSmallGap" w:sz="24" w:space="1" w:color="auto"/>
        </w:pBdr>
        <w:spacing w:after="0" w:line="240" w:lineRule="auto"/>
        <w:rPr>
          <w:rFonts w:ascii="Times New Roman" w:hAnsi="Times New Roman" w:cs="Times New Roman"/>
          <w:sz w:val="8"/>
          <w:vertAlign w:val="superscript"/>
        </w:rPr>
      </w:pPr>
    </w:p>
    <w:p w:rsidR="004A5FA7" w:rsidRDefault="004A5FA7" w:rsidP="007B6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848" w:rsidRDefault="007B6848" w:rsidP="007B6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B6848" w:rsidRDefault="007B6848" w:rsidP="007B6848">
      <w:pPr>
        <w:keepNext/>
        <w:tabs>
          <w:tab w:val="left" w:pos="4678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eastAsia="Calibri" w:hAnsi="Times New Roman" w:cs="Times New Roman"/>
          <w:sz w:val="28"/>
          <w:szCs w:val="28"/>
        </w:rPr>
        <w:t>решения Думы города Нижневартовска "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города Нижневартовска </w:t>
      </w:r>
      <w:r w:rsidRPr="005F1D91">
        <w:rPr>
          <w:rFonts w:ascii="Times New Roman" w:hAnsi="Times New Roman" w:cs="Times New Roman"/>
          <w:sz w:val="28"/>
          <w:szCs w:val="28"/>
        </w:rPr>
        <w:t>от 2</w:t>
      </w:r>
      <w:r w:rsidR="000A75A1"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>.11.201</w:t>
      </w:r>
      <w:r w:rsidR="000A75A1"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 xml:space="preserve"> №2</w:t>
      </w:r>
      <w:r w:rsidR="000A75A1">
        <w:rPr>
          <w:rFonts w:ascii="Times New Roman" w:hAnsi="Times New Roman" w:cs="Times New Roman"/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города Нижневартовска на 201</w:t>
      </w:r>
      <w:r w:rsidR="000A75A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A75A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0A75A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</w:p>
    <w:p w:rsidR="004F0DB5" w:rsidRDefault="00743006" w:rsidP="004A5FA7">
      <w:pPr>
        <w:spacing w:before="48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</w:t>
      </w:r>
      <w:r>
        <w:rPr>
          <w:rFonts w:ascii="Times New Roman" w:eastAsia="Calibri" w:hAnsi="Times New Roman" w:cs="Times New Roman"/>
          <w:sz w:val="28"/>
          <w:szCs w:val="28"/>
        </w:rPr>
        <w:t>решения Думы города Нижневартовска "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города Нижневартовска </w:t>
      </w:r>
      <w:r w:rsidRPr="005F1D91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 xml:space="preserve"> №2</w:t>
      </w:r>
      <w:r>
        <w:rPr>
          <w:rFonts w:ascii="Times New Roman" w:hAnsi="Times New Roman" w:cs="Times New Roman"/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города Нижневартовска на 2018 год и на плановый период 2019 и 2020 годов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 w:rsidR="006C4E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3523">
        <w:rPr>
          <w:rFonts w:ascii="Times New Roman" w:eastAsia="Calibri" w:hAnsi="Times New Roman" w:cs="Times New Roman"/>
          <w:sz w:val="28"/>
          <w:szCs w:val="28"/>
        </w:rPr>
        <w:t>(с изменениями)</w:t>
      </w:r>
      <w:r w:rsidR="0032772A"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– проект решения) </w:t>
      </w:r>
      <w:r w:rsidR="00E23BFD">
        <w:rPr>
          <w:rFonts w:ascii="Times New Roman" w:eastAsia="Calibri" w:hAnsi="Times New Roman" w:cs="Times New Roman"/>
          <w:sz w:val="28"/>
          <w:szCs w:val="28"/>
        </w:rPr>
        <w:t>предлагается скорректировать</w:t>
      </w:r>
      <w:r w:rsidR="004F0DB5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743006" w:rsidRDefault="004F0DB5" w:rsidP="00046CAC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1)</w:t>
      </w:r>
      <w:r w:rsidR="00E23BFD">
        <w:rPr>
          <w:rFonts w:ascii="Times New Roman" w:hAnsi="Times New Roman" w:cs="Times New Roman"/>
          <w:sz w:val="28"/>
          <w:szCs w:val="28"/>
          <w:lang w:eastAsia="ar-SA"/>
        </w:rPr>
        <w:t xml:space="preserve"> доход</w:t>
      </w:r>
      <w:r w:rsidR="005B24F2">
        <w:rPr>
          <w:rFonts w:ascii="Times New Roman" w:hAnsi="Times New Roman" w:cs="Times New Roman"/>
          <w:sz w:val="28"/>
          <w:szCs w:val="28"/>
          <w:lang w:eastAsia="ar-SA"/>
        </w:rPr>
        <w:t>ы</w:t>
      </w:r>
      <w:r w:rsidR="00046CA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23BFD">
        <w:rPr>
          <w:rFonts w:ascii="Times New Roman" w:hAnsi="Times New Roman" w:cs="Times New Roman"/>
          <w:sz w:val="28"/>
          <w:szCs w:val="28"/>
          <w:lang w:eastAsia="ar-SA"/>
        </w:rPr>
        <w:t>в 2018 году</w:t>
      </w:r>
      <w:r w:rsidR="000259F9" w:rsidRPr="000259F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9091A">
        <w:rPr>
          <w:rFonts w:ascii="Times New Roman" w:hAnsi="Times New Roman" w:cs="Times New Roman"/>
          <w:sz w:val="28"/>
          <w:szCs w:val="28"/>
          <w:lang w:eastAsia="ar-SA"/>
        </w:rPr>
        <w:t xml:space="preserve">в сторону </w:t>
      </w:r>
      <w:r w:rsidR="003B64B4">
        <w:rPr>
          <w:rFonts w:ascii="Times New Roman" w:hAnsi="Times New Roman" w:cs="Times New Roman"/>
          <w:sz w:val="28"/>
          <w:szCs w:val="28"/>
          <w:lang w:eastAsia="ar-SA"/>
        </w:rPr>
        <w:t>увеличения</w:t>
      </w:r>
      <w:r w:rsidR="00B9091A">
        <w:rPr>
          <w:rFonts w:ascii="Times New Roman" w:hAnsi="Times New Roman" w:cs="Times New Roman"/>
          <w:sz w:val="28"/>
          <w:szCs w:val="28"/>
          <w:lang w:eastAsia="ar-SA"/>
        </w:rPr>
        <w:t xml:space="preserve"> на сумму </w:t>
      </w:r>
      <w:r w:rsidR="0092645E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3B64B4">
        <w:rPr>
          <w:rFonts w:ascii="Times New Roman" w:hAnsi="Times New Roman" w:cs="Times New Roman"/>
          <w:sz w:val="28"/>
          <w:szCs w:val="28"/>
          <w:lang w:eastAsia="ar-SA"/>
        </w:rPr>
        <w:t>2 940,41</w:t>
      </w:r>
      <w:r w:rsidR="00B9091A" w:rsidRPr="00B9091A">
        <w:rPr>
          <w:rFonts w:ascii="Times New Roman" w:hAnsi="Times New Roman" w:cs="Times New Roman"/>
          <w:sz w:val="28"/>
          <w:szCs w:val="28"/>
        </w:rPr>
        <w:t xml:space="preserve"> </w:t>
      </w:r>
      <w:r w:rsidR="00B9091A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0259F9">
        <w:rPr>
          <w:rFonts w:ascii="Times New Roman" w:hAnsi="Times New Roman" w:cs="Times New Roman"/>
          <w:sz w:val="28"/>
          <w:szCs w:val="28"/>
          <w:lang w:eastAsia="ar-SA"/>
        </w:rPr>
        <w:t>в связи с</w:t>
      </w:r>
      <w:r w:rsidR="00743006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F06569" w:rsidRDefault="00743006" w:rsidP="007430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изменением объема межбюджетных трансфертов </w:t>
      </w:r>
      <w:r w:rsidR="00E23BFD">
        <w:rPr>
          <w:rFonts w:ascii="Times New Roman" w:hAnsi="Times New Roman" w:cs="Times New Roman"/>
          <w:sz w:val="28"/>
          <w:szCs w:val="28"/>
          <w:lang w:eastAsia="ar-SA"/>
        </w:rPr>
        <w:t>в сторону у</w:t>
      </w:r>
      <w:r w:rsidR="003B64B4">
        <w:rPr>
          <w:rFonts w:ascii="Times New Roman" w:hAnsi="Times New Roman" w:cs="Times New Roman"/>
          <w:sz w:val="28"/>
          <w:szCs w:val="28"/>
          <w:lang w:eastAsia="ar-SA"/>
        </w:rPr>
        <w:t>величения</w:t>
      </w:r>
      <w:r w:rsidR="00E23BFD">
        <w:rPr>
          <w:rFonts w:ascii="Times New Roman" w:hAnsi="Times New Roman" w:cs="Times New Roman"/>
          <w:sz w:val="28"/>
          <w:szCs w:val="28"/>
          <w:lang w:eastAsia="ar-SA"/>
        </w:rPr>
        <w:t xml:space="preserve"> на сумму </w:t>
      </w:r>
      <w:r w:rsidR="003B64B4">
        <w:rPr>
          <w:rFonts w:ascii="Times New Roman" w:hAnsi="Times New Roman" w:cs="Times New Roman"/>
          <w:sz w:val="28"/>
          <w:szCs w:val="28"/>
          <w:lang w:eastAsia="ar-SA"/>
        </w:rPr>
        <w:t>13 000,13</w:t>
      </w:r>
      <w:r w:rsidR="00E23BFD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рублей</w:t>
      </w:r>
      <w:r w:rsidR="00F06569">
        <w:rPr>
          <w:rFonts w:ascii="Times New Roman" w:hAnsi="Times New Roman" w:cs="Times New Roman"/>
          <w:sz w:val="28"/>
          <w:szCs w:val="28"/>
          <w:lang w:eastAsia="ar-SA"/>
        </w:rPr>
        <w:t xml:space="preserve"> ((</w:t>
      </w:r>
      <w:r w:rsidR="0092645E">
        <w:rPr>
          <w:rFonts w:ascii="Times New Roman" w:hAnsi="Times New Roman" w:cs="Times New Roman"/>
          <w:sz w:val="28"/>
          <w:szCs w:val="28"/>
          <w:lang w:eastAsia="ar-SA"/>
        </w:rPr>
        <w:t>+</w:t>
      </w:r>
      <w:r w:rsidR="00F06569">
        <w:rPr>
          <w:rFonts w:ascii="Times New Roman" w:hAnsi="Times New Roman" w:cs="Times New Roman"/>
          <w:sz w:val="28"/>
          <w:szCs w:val="28"/>
          <w:lang w:eastAsia="ar-SA"/>
        </w:rPr>
        <w:t xml:space="preserve">) </w:t>
      </w:r>
      <w:r w:rsidR="003B64B4">
        <w:rPr>
          <w:rFonts w:ascii="Times New Roman" w:hAnsi="Times New Roman" w:cs="Times New Roman"/>
          <w:sz w:val="28"/>
          <w:szCs w:val="28"/>
          <w:lang w:eastAsia="ar-SA"/>
        </w:rPr>
        <w:t>13 238,40</w:t>
      </w:r>
      <w:r w:rsidR="00F06569">
        <w:rPr>
          <w:rFonts w:ascii="Times New Roman" w:hAnsi="Times New Roman" w:cs="Times New Roman"/>
          <w:sz w:val="28"/>
          <w:szCs w:val="28"/>
        </w:rPr>
        <w:t xml:space="preserve"> тыс. рублей – субсидии; (</w:t>
      </w:r>
      <w:r w:rsidR="0092645E">
        <w:rPr>
          <w:rFonts w:ascii="Times New Roman" w:hAnsi="Times New Roman" w:cs="Times New Roman"/>
          <w:sz w:val="28"/>
          <w:szCs w:val="28"/>
        </w:rPr>
        <w:t>-</w:t>
      </w:r>
      <w:r w:rsidR="00F06569">
        <w:rPr>
          <w:rFonts w:ascii="Times New Roman" w:hAnsi="Times New Roman" w:cs="Times New Roman"/>
          <w:sz w:val="28"/>
          <w:szCs w:val="28"/>
        </w:rPr>
        <w:t xml:space="preserve">) </w:t>
      </w:r>
      <w:r w:rsidR="0092645E">
        <w:rPr>
          <w:rFonts w:ascii="Times New Roman" w:hAnsi="Times New Roman" w:cs="Times New Roman"/>
          <w:sz w:val="28"/>
          <w:szCs w:val="28"/>
        </w:rPr>
        <w:t>238,27</w:t>
      </w:r>
      <w:r w:rsidR="00F06569" w:rsidRPr="00501DE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06569">
        <w:rPr>
          <w:rFonts w:ascii="Times New Roman" w:hAnsi="Times New Roman" w:cs="Times New Roman"/>
          <w:sz w:val="28"/>
          <w:szCs w:val="28"/>
        </w:rPr>
        <w:t xml:space="preserve"> – иные межбюджетные трансферты);</w:t>
      </w:r>
    </w:p>
    <w:p w:rsidR="00F44D72" w:rsidRDefault="00501DE6" w:rsidP="00520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01DE6">
        <w:rPr>
          <w:rFonts w:ascii="Times New Roman" w:hAnsi="Times New Roman" w:cs="Times New Roman"/>
          <w:sz w:val="28"/>
          <w:szCs w:val="28"/>
        </w:rPr>
        <w:t>озврат</w:t>
      </w:r>
      <w:r w:rsidR="00743006">
        <w:rPr>
          <w:rFonts w:ascii="Times New Roman" w:hAnsi="Times New Roman" w:cs="Times New Roman"/>
          <w:sz w:val="28"/>
          <w:szCs w:val="28"/>
        </w:rPr>
        <w:t>ом</w:t>
      </w:r>
      <w:r w:rsidRPr="00501DE6">
        <w:rPr>
          <w:rFonts w:ascii="Times New Roman" w:hAnsi="Times New Roman" w:cs="Times New Roman"/>
          <w:sz w:val="28"/>
          <w:szCs w:val="28"/>
        </w:rPr>
        <w:t xml:space="preserve"> </w:t>
      </w:r>
      <w:r w:rsidR="00520363" w:rsidRPr="00501DE6">
        <w:rPr>
          <w:rFonts w:ascii="Times New Roman" w:hAnsi="Times New Roman" w:cs="Times New Roman"/>
          <w:sz w:val="28"/>
          <w:szCs w:val="28"/>
        </w:rPr>
        <w:t>остатков</w:t>
      </w:r>
      <w:r w:rsidR="00520363">
        <w:rPr>
          <w:rFonts w:ascii="Times New Roman" w:hAnsi="Times New Roman" w:cs="Times New Roman"/>
          <w:sz w:val="28"/>
          <w:szCs w:val="28"/>
          <w:lang w:eastAsia="ar-SA"/>
        </w:rPr>
        <w:t xml:space="preserve"> средств на счете по учету средств бюджета города по состоянию 01.01.2018 в</w:t>
      </w:r>
      <w:r w:rsidR="00253059">
        <w:rPr>
          <w:rFonts w:ascii="Times New Roman" w:hAnsi="Times New Roman" w:cs="Times New Roman"/>
          <w:sz w:val="28"/>
          <w:szCs w:val="28"/>
          <w:lang w:eastAsia="ar-SA"/>
        </w:rPr>
        <w:t xml:space="preserve"> виде прочих безвозмездных поступлений</w:t>
      </w:r>
      <w:r w:rsidRPr="00501DE6">
        <w:rPr>
          <w:rFonts w:ascii="Times New Roman" w:hAnsi="Times New Roman" w:cs="Times New Roman"/>
          <w:sz w:val="28"/>
          <w:szCs w:val="28"/>
        </w:rPr>
        <w:t xml:space="preserve">, имеющих целевое назначение, </w:t>
      </w:r>
      <w:r w:rsidR="00520363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253059">
        <w:rPr>
          <w:rFonts w:ascii="Times New Roman" w:hAnsi="Times New Roman" w:cs="Times New Roman"/>
          <w:sz w:val="28"/>
          <w:szCs w:val="28"/>
        </w:rPr>
        <w:t xml:space="preserve">Тюменской области </w:t>
      </w:r>
      <w:r w:rsidR="0052036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сумм</w:t>
      </w:r>
      <w:r w:rsidR="0052036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3059">
        <w:rPr>
          <w:rFonts w:ascii="Times New Roman" w:hAnsi="Times New Roman" w:cs="Times New Roman"/>
          <w:sz w:val="28"/>
          <w:szCs w:val="28"/>
        </w:rPr>
        <w:t>58,34</w:t>
      </w:r>
      <w:r w:rsidRPr="00501DE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53059">
        <w:rPr>
          <w:rFonts w:ascii="Times New Roman" w:hAnsi="Times New Roman" w:cs="Times New Roman"/>
          <w:sz w:val="28"/>
          <w:szCs w:val="28"/>
        </w:rPr>
        <w:t xml:space="preserve"> и юридическому лицу по договору пожертвования в сумме 0,10 </w:t>
      </w:r>
      <w:r w:rsidR="00253059" w:rsidRPr="00501DE6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76C6" w:rsidRDefault="00FA76C6" w:rsidP="00520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возвратом остатков субсидий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капитальных вложений в объекты муниципальной собственности прошлых лет, имеющих целевое назначение, в бюджет автономного округа в сумме 1,28 тыс. рублей.</w:t>
      </w:r>
    </w:p>
    <w:p w:rsidR="00CE55AB" w:rsidRDefault="00CE55AB" w:rsidP="006E61BB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расход</w:t>
      </w:r>
      <w:r w:rsidR="002A348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605E0" w:rsidRDefault="00CE55AB" w:rsidP="00F74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2018 году </w:t>
      </w:r>
      <w:r w:rsidR="00F605E0">
        <w:rPr>
          <w:rFonts w:ascii="Times New Roman" w:hAnsi="Times New Roman" w:cs="Times New Roman"/>
          <w:sz w:val="28"/>
          <w:szCs w:val="28"/>
        </w:rPr>
        <w:t xml:space="preserve">в сторону увеличения на сумму </w:t>
      </w:r>
      <w:r w:rsidR="00FA76C6">
        <w:rPr>
          <w:rFonts w:ascii="Times New Roman" w:hAnsi="Times New Roman" w:cs="Times New Roman"/>
          <w:sz w:val="28"/>
          <w:szCs w:val="28"/>
        </w:rPr>
        <w:t>33 471,20</w:t>
      </w:r>
      <w:r w:rsidR="00F605E0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>в связи с</w:t>
      </w:r>
      <w:r w:rsidR="00F605E0">
        <w:rPr>
          <w:rFonts w:ascii="Times New Roman" w:hAnsi="Times New Roman" w:cs="Times New Roman"/>
          <w:sz w:val="28"/>
          <w:szCs w:val="28"/>
        </w:rPr>
        <w:t>:</w:t>
      </w:r>
    </w:p>
    <w:p w:rsidR="00F605E0" w:rsidRDefault="00CE55AB" w:rsidP="00F74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изменением объема межбюджетных трансфертов</w:t>
      </w:r>
      <w:r w:rsidR="00F605E0" w:rsidRPr="00F605E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605E0">
        <w:rPr>
          <w:rFonts w:ascii="Times New Roman" w:hAnsi="Times New Roman" w:cs="Times New Roman"/>
          <w:sz w:val="28"/>
          <w:szCs w:val="28"/>
          <w:lang w:eastAsia="ar-SA"/>
        </w:rPr>
        <w:t xml:space="preserve">в сторону </w:t>
      </w:r>
      <w:r w:rsidR="00FA76C6">
        <w:rPr>
          <w:rFonts w:ascii="Times New Roman" w:hAnsi="Times New Roman" w:cs="Times New Roman"/>
          <w:sz w:val="28"/>
          <w:szCs w:val="28"/>
          <w:lang w:eastAsia="ar-SA"/>
        </w:rPr>
        <w:t xml:space="preserve">увеличения </w:t>
      </w:r>
      <w:r w:rsidR="00F605E0">
        <w:rPr>
          <w:rFonts w:ascii="Times New Roman" w:hAnsi="Times New Roman" w:cs="Times New Roman"/>
          <w:sz w:val="28"/>
          <w:szCs w:val="28"/>
          <w:lang w:eastAsia="ar-SA"/>
        </w:rPr>
        <w:t xml:space="preserve">на сумму </w:t>
      </w:r>
      <w:r w:rsidR="00FA76C6">
        <w:rPr>
          <w:rFonts w:ascii="Times New Roman" w:hAnsi="Times New Roman" w:cs="Times New Roman"/>
          <w:sz w:val="28"/>
          <w:szCs w:val="28"/>
          <w:lang w:eastAsia="ar-SA"/>
        </w:rPr>
        <w:t xml:space="preserve">13 000,13 </w:t>
      </w:r>
      <w:r w:rsidR="00F605E0">
        <w:rPr>
          <w:rFonts w:ascii="Times New Roman" w:hAnsi="Times New Roman" w:cs="Times New Roman"/>
          <w:sz w:val="28"/>
          <w:szCs w:val="28"/>
          <w:lang w:eastAsia="ar-SA"/>
        </w:rPr>
        <w:t>тыс. рублей;</w:t>
      </w:r>
    </w:p>
    <w:p w:rsidR="0057681F" w:rsidRPr="00FA76C6" w:rsidRDefault="00F74785" w:rsidP="00F74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увеличением </w:t>
      </w:r>
      <w:r w:rsidR="00F605E0">
        <w:rPr>
          <w:rFonts w:ascii="Times New Roman" w:hAnsi="Times New Roman" w:cs="Times New Roman"/>
          <w:sz w:val="28"/>
          <w:szCs w:val="28"/>
        </w:rPr>
        <w:t xml:space="preserve">объема </w:t>
      </w:r>
      <w:r>
        <w:rPr>
          <w:rFonts w:ascii="Times New Roman" w:hAnsi="Times New Roman" w:cs="Times New Roman"/>
          <w:sz w:val="28"/>
          <w:szCs w:val="28"/>
        </w:rPr>
        <w:t xml:space="preserve">расходов на сумму </w:t>
      </w:r>
      <w:r w:rsidR="00FA76C6">
        <w:rPr>
          <w:rFonts w:ascii="Times New Roman" w:hAnsi="Times New Roman" w:cs="Times New Roman"/>
          <w:sz w:val="28"/>
          <w:szCs w:val="28"/>
        </w:rPr>
        <w:t xml:space="preserve">20 471,07 </w:t>
      </w:r>
      <w:r>
        <w:rPr>
          <w:rFonts w:ascii="Times New Roman" w:hAnsi="Times New Roman" w:cs="Times New Roman"/>
          <w:sz w:val="28"/>
          <w:szCs w:val="28"/>
        </w:rPr>
        <w:t xml:space="preserve">тыс. рублей для </w:t>
      </w:r>
      <w:r w:rsidR="0057681F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7681F">
        <w:rPr>
          <w:rFonts w:ascii="Times New Roman" w:hAnsi="Times New Roman" w:cs="Times New Roman"/>
          <w:sz w:val="28"/>
          <w:szCs w:val="28"/>
        </w:rPr>
        <w:t xml:space="preserve"> вопросов, отнесенных к компетенции органов местного самоуправления, </w:t>
      </w:r>
      <w:r w:rsidR="004530E9">
        <w:rPr>
          <w:rFonts w:ascii="Times New Roman" w:hAnsi="Times New Roman" w:cs="Times New Roman"/>
          <w:sz w:val="28"/>
          <w:szCs w:val="28"/>
        </w:rPr>
        <w:t>из них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4530E9">
        <w:rPr>
          <w:rFonts w:ascii="Times New Roman" w:hAnsi="Times New Roman" w:cs="Times New Roman"/>
          <w:sz w:val="28"/>
          <w:szCs w:val="28"/>
        </w:rPr>
        <w:t xml:space="preserve"> </w:t>
      </w:r>
      <w:r w:rsidR="00FA76C6">
        <w:rPr>
          <w:rFonts w:ascii="Times New Roman" w:hAnsi="Times New Roman" w:cs="Times New Roman"/>
          <w:sz w:val="28"/>
          <w:szCs w:val="28"/>
        </w:rPr>
        <w:t xml:space="preserve">16 753,27 </w:t>
      </w:r>
      <w:r w:rsidR="004530E9">
        <w:rPr>
          <w:rFonts w:ascii="Times New Roman" w:hAnsi="Times New Roman" w:cs="Times New Roman"/>
          <w:sz w:val="28"/>
          <w:szCs w:val="28"/>
        </w:rPr>
        <w:t>тыс. рублей -</w:t>
      </w:r>
      <w:r w:rsidR="00FA76C6">
        <w:rPr>
          <w:rFonts w:ascii="Times New Roman" w:hAnsi="Times New Roman" w:cs="Times New Roman"/>
          <w:sz w:val="28"/>
          <w:szCs w:val="28"/>
        </w:rPr>
        <w:t xml:space="preserve"> </w:t>
      </w:r>
      <w:r w:rsidR="00FA76C6" w:rsidRPr="00FA76C6">
        <w:rPr>
          <w:rFonts w:ascii="Times New Roman" w:hAnsi="Times New Roman" w:cs="Times New Roman"/>
          <w:sz w:val="28"/>
          <w:szCs w:val="28"/>
        </w:rPr>
        <w:t>расход</w:t>
      </w:r>
      <w:r w:rsidR="00FA76C6">
        <w:rPr>
          <w:rFonts w:ascii="Times New Roman" w:hAnsi="Times New Roman" w:cs="Times New Roman"/>
          <w:sz w:val="28"/>
          <w:szCs w:val="28"/>
        </w:rPr>
        <w:t>ы</w:t>
      </w:r>
      <w:r w:rsidR="00FA76C6" w:rsidRPr="00FA76C6">
        <w:rPr>
          <w:rFonts w:ascii="Times New Roman" w:hAnsi="Times New Roman" w:cs="Times New Roman"/>
          <w:sz w:val="28"/>
          <w:szCs w:val="28"/>
        </w:rPr>
        <w:t xml:space="preserve"> на обслуживание муниципального внутреннего долга</w:t>
      </w:r>
      <w:r w:rsidRPr="00FA76C6">
        <w:rPr>
          <w:rFonts w:ascii="Times New Roman" w:hAnsi="Times New Roman" w:cs="Times New Roman"/>
          <w:sz w:val="28"/>
          <w:szCs w:val="28"/>
          <w:lang w:eastAsia="ar-SA"/>
        </w:rPr>
        <w:t>;</w:t>
      </w:r>
      <w:r w:rsidRPr="00FA76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0E9" w:rsidRDefault="004530E9" w:rsidP="0045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2019 году </w:t>
      </w:r>
      <w:r w:rsidR="00BB5A7F">
        <w:rPr>
          <w:rFonts w:ascii="Times New Roman" w:hAnsi="Times New Roman" w:cs="Times New Roman"/>
          <w:sz w:val="28"/>
          <w:szCs w:val="28"/>
          <w:lang w:eastAsia="ar-SA"/>
        </w:rPr>
        <w:t xml:space="preserve">в сторону увеличения на сумму </w:t>
      </w:r>
      <w:r w:rsidR="00FA76C6">
        <w:rPr>
          <w:rFonts w:ascii="Times New Roman" w:hAnsi="Times New Roman" w:cs="Times New Roman"/>
          <w:sz w:val="28"/>
          <w:szCs w:val="28"/>
          <w:lang w:eastAsia="ar-SA"/>
        </w:rPr>
        <w:t>51 946,38</w:t>
      </w:r>
      <w:r w:rsidR="00BB5A7F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рублей</w:t>
      </w:r>
      <w:r w:rsidR="00FA76C6">
        <w:rPr>
          <w:rFonts w:ascii="Times New Roman" w:hAnsi="Times New Roman" w:cs="Times New Roman"/>
          <w:sz w:val="28"/>
          <w:szCs w:val="28"/>
          <w:lang w:eastAsia="ar-SA"/>
        </w:rPr>
        <w:t xml:space="preserve"> (</w:t>
      </w:r>
      <w:r w:rsidR="00FA76C6" w:rsidRPr="00FA76C6">
        <w:rPr>
          <w:rFonts w:ascii="Times New Roman" w:hAnsi="Times New Roman" w:cs="Times New Roman"/>
          <w:sz w:val="28"/>
          <w:szCs w:val="28"/>
        </w:rPr>
        <w:t>на обслуживание муниципального внутреннего долга</w:t>
      </w:r>
      <w:r w:rsidR="00FA76C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1C83" w:rsidRDefault="004530E9" w:rsidP="00121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2020 году </w:t>
      </w:r>
      <w:r w:rsidR="003C75DA">
        <w:rPr>
          <w:rFonts w:ascii="Times New Roman" w:hAnsi="Times New Roman" w:cs="Times New Roman"/>
          <w:sz w:val="28"/>
          <w:szCs w:val="28"/>
          <w:lang w:eastAsia="ar-SA"/>
        </w:rPr>
        <w:t xml:space="preserve">в сторону увеличения на сумму </w:t>
      </w:r>
      <w:r w:rsidR="00FA76C6">
        <w:rPr>
          <w:rFonts w:ascii="Times New Roman" w:hAnsi="Times New Roman" w:cs="Times New Roman"/>
          <w:sz w:val="28"/>
          <w:szCs w:val="28"/>
          <w:lang w:eastAsia="ar-SA"/>
        </w:rPr>
        <w:t>53 838,06</w:t>
      </w:r>
      <w:r w:rsidR="003C75DA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рублей</w:t>
      </w:r>
      <w:r w:rsidR="00FA76C6">
        <w:rPr>
          <w:rFonts w:ascii="Times New Roman" w:hAnsi="Times New Roman" w:cs="Times New Roman"/>
          <w:sz w:val="28"/>
          <w:szCs w:val="28"/>
          <w:lang w:eastAsia="ar-SA"/>
        </w:rPr>
        <w:t xml:space="preserve"> (</w:t>
      </w:r>
      <w:r w:rsidR="00FA76C6" w:rsidRPr="00FA76C6">
        <w:rPr>
          <w:rFonts w:ascii="Times New Roman" w:hAnsi="Times New Roman" w:cs="Times New Roman"/>
          <w:sz w:val="28"/>
          <w:szCs w:val="28"/>
        </w:rPr>
        <w:t>на обслуживание муниципального внутреннего долга</w:t>
      </w:r>
      <w:r w:rsidR="00FA76C6">
        <w:rPr>
          <w:rFonts w:ascii="Times New Roman" w:hAnsi="Times New Roman" w:cs="Times New Roman"/>
          <w:sz w:val="28"/>
          <w:szCs w:val="28"/>
        </w:rPr>
        <w:t>)</w:t>
      </w:r>
      <w:r w:rsidR="00121C83">
        <w:rPr>
          <w:rFonts w:ascii="Times New Roman" w:hAnsi="Times New Roman" w:cs="Times New Roman"/>
          <w:sz w:val="28"/>
          <w:szCs w:val="28"/>
        </w:rPr>
        <w:t>;</w:t>
      </w:r>
    </w:p>
    <w:p w:rsidR="00121C83" w:rsidRDefault="00121C83" w:rsidP="00577320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источник</w:t>
      </w:r>
      <w:r w:rsidR="00E25E9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города:</w:t>
      </w:r>
    </w:p>
    <w:p w:rsidR="00121C83" w:rsidRDefault="00121C83" w:rsidP="00121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- в 2018 году </w:t>
      </w:r>
      <w:r w:rsidR="00184497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9A3E7F">
        <w:rPr>
          <w:rFonts w:ascii="Times New Roman" w:hAnsi="Times New Roman" w:cs="Times New Roman"/>
          <w:sz w:val="28"/>
          <w:szCs w:val="28"/>
        </w:rPr>
        <w:t>увеличение</w:t>
      </w:r>
      <w:r w:rsidR="00184497">
        <w:rPr>
          <w:rFonts w:ascii="Times New Roman" w:hAnsi="Times New Roman" w:cs="Times New Roman"/>
          <w:sz w:val="28"/>
          <w:szCs w:val="28"/>
        </w:rPr>
        <w:t>м</w:t>
      </w:r>
      <w:r w:rsidR="009A3E7F">
        <w:rPr>
          <w:rFonts w:ascii="Times New Roman" w:hAnsi="Times New Roman" w:cs="Times New Roman"/>
          <w:sz w:val="28"/>
          <w:szCs w:val="28"/>
        </w:rPr>
        <w:t xml:space="preserve"> размера дефицита </w:t>
      </w:r>
      <w:r>
        <w:rPr>
          <w:rFonts w:ascii="Times New Roman" w:hAnsi="Times New Roman" w:cs="Times New Roman"/>
          <w:sz w:val="28"/>
          <w:szCs w:val="28"/>
          <w:lang w:eastAsia="ar-SA"/>
        </w:rPr>
        <w:t>за счет остатков средств на счете по учету средств бюджета города по состоянию 01.01.2018;</w:t>
      </w:r>
    </w:p>
    <w:p w:rsidR="00121C83" w:rsidRDefault="00121C83" w:rsidP="00121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в 2019 - 2020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годах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15FF6">
        <w:rPr>
          <w:rFonts w:ascii="Times New Roman" w:hAnsi="Times New Roman" w:cs="Times New Roman"/>
          <w:sz w:val="28"/>
          <w:szCs w:val="28"/>
        </w:rPr>
        <w:t>в связи с увеличением размера дефицита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за счет</w:t>
      </w:r>
      <w:r w:rsidRPr="00121C8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привлечения кредита кредитной организации.</w:t>
      </w:r>
    </w:p>
    <w:p w:rsidR="001E7B34" w:rsidRDefault="001E7B34" w:rsidP="001E7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Согласно статье 92.1 Бюджетного кодекса Российской Федерации:</w:t>
      </w:r>
    </w:p>
    <w:p w:rsidR="001E7B34" w:rsidRDefault="001E7B34" w:rsidP="004A1C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- д</w:t>
      </w:r>
      <w:r>
        <w:rPr>
          <w:rFonts w:ascii="Times New Roman" w:hAnsi="Times New Roman" w:cs="Times New Roman"/>
          <w:sz w:val="28"/>
          <w:szCs w:val="28"/>
        </w:rPr>
        <w:t xml:space="preserve">ефицит бюджета </w:t>
      </w:r>
      <w:r w:rsidR="00C7193B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не должен превышать 10 процентов утвержденного общего годового объема доходов без учета утвержденного объема безвозмездных поступлений и (или) поступлений налоговых доходов по дополнительным нормативам отчислений (</w:t>
      </w:r>
      <w:r w:rsidR="002A50AA">
        <w:rPr>
          <w:rFonts w:ascii="Times New Roman" w:hAnsi="Times New Roman" w:cs="Times New Roman"/>
          <w:sz w:val="28"/>
          <w:szCs w:val="28"/>
        </w:rPr>
        <w:t xml:space="preserve">в 2018 году - </w:t>
      </w:r>
      <w:r>
        <w:rPr>
          <w:rFonts w:ascii="Times New Roman" w:hAnsi="Times New Roman" w:cs="Times New Roman"/>
          <w:sz w:val="28"/>
          <w:szCs w:val="28"/>
        </w:rPr>
        <w:t>571 107,00 тыс. рублей);</w:t>
      </w:r>
    </w:p>
    <w:p w:rsidR="001E7B34" w:rsidRDefault="001E7B34" w:rsidP="001C22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утверждения </w:t>
      </w:r>
      <w:r w:rsidR="00C7193B">
        <w:rPr>
          <w:rFonts w:ascii="Times New Roman" w:hAnsi="Times New Roman" w:cs="Times New Roman"/>
          <w:sz w:val="28"/>
          <w:szCs w:val="28"/>
        </w:rPr>
        <w:t xml:space="preserve">в решении о бюджете </w:t>
      </w:r>
      <w:r>
        <w:rPr>
          <w:rFonts w:ascii="Times New Roman" w:hAnsi="Times New Roman" w:cs="Times New Roman"/>
          <w:sz w:val="28"/>
          <w:szCs w:val="28"/>
        </w:rPr>
        <w:t xml:space="preserve">в составе источников финансирования дефицита бюджета </w:t>
      </w:r>
      <w:r w:rsidR="003915F6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снижения остатков средств на счетах по учету средств бюджета </w:t>
      </w:r>
      <w:r w:rsidR="001C2276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 xml:space="preserve">дефицит может превысить установленные ограничения в пределах суммы снижения остатков средств на счетах по учету средств бюджета </w:t>
      </w:r>
      <w:r w:rsidR="001C2276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(</w:t>
      </w:r>
      <w:r w:rsidR="002A50AA">
        <w:rPr>
          <w:rFonts w:ascii="Times New Roman" w:hAnsi="Times New Roman" w:cs="Times New Roman"/>
          <w:sz w:val="28"/>
          <w:szCs w:val="28"/>
        </w:rPr>
        <w:t xml:space="preserve">на 01.01.2018 - </w:t>
      </w:r>
      <w:r>
        <w:rPr>
          <w:rFonts w:ascii="Times New Roman" w:hAnsi="Times New Roman" w:cs="Times New Roman"/>
          <w:sz w:val="28"/>
          <w:szCs w:val="28"/>
        </w:rPr>
        <w:t>702 770,28 тыс. рублей).</w:t>
      </w:r>
    </w:p>
    <w:p w:rsidR="001E7B34" w:rsidRDefault="001E7B34" w:rsidP="001E7B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предельный размер дефицита </w:t>
      </w:r>
      <w:r w:rsidR="002A50AA">
        <w:rPr>
          <w:rFonts w:ascii="Times New Roman" w:hAnsi="Times New Roman" w:cs="Times New Roman"/>
          <w:sz w:val="28"/>
          <w:szCs w:val="28"/>
        </w:rPr>
        <w:t xml:space="preserve">в 2018 году </w:t>
      </w:r>
      <w:r>
        <w:rPr>
          <w:rFonts w:ascii="Times New Roman" w:hAnsi="Times New Roman" w:cs="Times New Roman"/>
          <w:sz w:val="28"/>
          <w:szCs w:val="28"/>
        </w:rPr>
        <w:t xml:space="preserve">– 1 273 877,28 тыс. рублей или 22,3%.  </w:t>
      </w:r>
    </w:p>
    <w:p w:rsidR="001E7B34" w:rsidRDefault="001E7B34" w:rsidP="000662D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7B34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решением Думы города Нижневартовска </w:t>
      </w:r>
      <w:r w:rsidRPr="005F1D91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F1D91">
        <w:rPr>
          <w:rFonts w:ascii="Times New Roman" w:hAnsi="Times New Roman" w:cs="Times New Roman"/>
          <w:sz w:val="28"/>
          <w:szCs w:val="28"/>
        </w:rPr>
        <w:t xml:space="preserve"> №2</w:t>
      </w:r>
      <w:r>
        <w:rPr>
          <w:rFonts w:ascii="Times New Roman" w:hAnsi="Times New Roman" w:cs="Times New Roman"/>
          <w:sz w:val="28"/>
          <w:szCs w:val="28"/>
        </w:rPr>
        <w:t>53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города Нижневартовска на 2018 год и на плановый период 2019 и 2020 годов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 w:rsidR="00840094">
        <w:rPr>
          <w:rFonts w:ascii="Times New Roman" w:eastAsia="Calibri" w:hAnsi="Times New Roman" w:cs="Times New Roman"/>
          <w:sz w:val="28"/>
          <w:szCs w:val="28"/>
        </w:rPr>
        <w:t xml:space="preserve"> (с изменениями)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– Решение от 27.11.2017 №253) размер дефицита </w:t>
      </w:r>
      <w:r w:rsidR="00121C83">
        <w:rPr>
          <w:rFonts w:ascii="Times New Roman" w:eastAsia="Calibri" w:hAnsi="Times New Roman" w:cs="Times New Roman"/>
          <w:sz w:val="28"/>
          <w:szCs w:val="28"/>
        </w:rPr>
        <w:t xml:space="preserve">в 2018 году </w:t>
      </w:r>
      <w:r w:rsidR="00B20EFF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B20EFF">
        <w:rPr>
          <w:rFonts w:ascii="Times New Roman" w:hAnsi="Times New Roman" w:cs="Times New Roman"/>
          <w:sz w:val="28"/>
          <w:szCs w:val="28"/>
        </w:rPr>
        <w:t>20,01%, в 2019 году – 1,3%, в 2020 году – 1,82%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E7B34">
        <w:rPr>
          <w:rFonts w:ascii="Times New Roman" w:hAnsi="Times New Roman" w:cs="Times New Roman"/>
          <w:sz w:val="28"/>
          <w:szCs w:val="28"/>
        </w:rPr>
        <w:t xml:space="preserve">В результате предлагаемых изменений </w:t>
      </w:r>
      <w:r w:rsidR="00121C83"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1E7B34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20,</w:t>
      </w:r>
      <w:r w:rsidR="00452F01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>%</w:t>
      </w:r>
      <w:r w:rsidR="00121C83">
        <w:rPr>
          <w:rFonts w:ascii="Times New Roman" w:hAnsi="Times New Roman" w:cs="Times New Roman"/>
          <w:sz w:val="28"/>
          <w:szCs w:val="28"/>
        </w:rPr>
        <w:t xml:space="preserve">, в 2019 году </w:t>
      </w:r>
      <w:r w:rsidR="00B12950">
        <w:rPr>
          <w:rFonts w:ascii="Times New Roman" w:hAnsi="Times New Roman" w:cs="Times New Roman"/>
          <w:sz w:val="28"/>
          <w:szCs w:val="28"/>
        </w:rPr>
        <w:t>–</w:t>
      </w:r>
      <w:r w:rsidR="00121C83">
        <w:rPr>
          <w:rFonts w:ascii="Times New Roman" w:hAnsi="Times New Roman" w:cs="Times New Roman"/>
          <w:sz w:val="28"/>
          <w:szCs w:val="28"/>
        </w:rPr>
        <w:t xml:space="preserve"> </w:t>
      </w:r>
      <w:r w:rsidR="00452F01">
        <w:rPr>
          <w:rFonts w:ascii="Times New Roman" w:hAnsi="Times New Roman" w:cs="Times New Roman"/>
          <w:sz w:val="28"/>
          <w:szCs w:val="28"/>
        </w:rPr>
        <w:t>2,17</w:t>
      </w:r>
      <w:r w:rsidR="00B12950">
        <w:rPr>
          <w:rFonts w:ascii="Times New Roman" w:hAnsi="Times New Roman" w:cs="Times New Roman"/>
          <w:sz w:val="28"/>
          <w:szCs w:val="28"/>
        </w:rPr>
        <w:t>%, в</w:t>
      </w:r>
      <w:proofErr w:type="gramEnd"/>
      <w:r w:rsidR="00B12950">
        <w:rPr>
          <w:rFonts w:ascii="Times New Roman" w:hAnsi="Times New Roman" w:cs="Times New Roman"/>
          <w:sz w:val="28"/>
          <w:szCs w:val="28"/>
        </w:rPr>
        <w:t xml:space="preserve"> 2020 году – </w:t>
      </w:r>
      <w:r w:rsidR="00452F01">
        <w:rPr>
          <w:rFonts w:ascii="Times New Roman" w:hAnsi="Times New Roman" w:cs="Times New Roman"/>
          <w:sz w:val="28"/>
          <w:szCs w:val="28"/>
        </w:rPr>
        <w:t>2,7</w:t>
      </w:r>
      <w:r w:rsidR="00B12950">
        <w:rPr>
          <w:rFonts w:ascii="Times New Roman" w:hAnsi="Times New Roman" w:cs="Times New Roman"/>
          <w:sz w:val="28"/>
          <w:szCs w:val="28"/>
        </w:rPr>
        <w:t>%.</w:t>
      </w:r>
    </w:p>
    <w:p w:rsidR="00174A4E" w:rsidRDefault="003116C3" w:rsidP="003116C3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связи с корректировкой основных </w:t>
      </w:r>
      <w:r w:rsidR="00B12950">
        <w:rPr>
          <w:rFonts w:ascii="Times New Roman" w:eastAsia="Calibri" w:hAnsi="Times New Roman" w:cs="Times New Roman"/>
          <w:sz w:val="28"/>
          <w:szCs w:val="28"/>
        </w:rPr>
        <w:t xml:space="preserve">параметров </w:t>
      </w:r>
      <w:r>
        <w:rPr>
          <w:rFonts w:ascii="Times New Roman" w:eastAsia="Calibri" w:hAnsi="Times New Roman" w:cs="Times New Roman"/>
          <w:sz w:val="28"/>
          <w:szCs w:val="28"/>
        </w:rPr>
        <w:t>бюджета города п</w:t>
      </w:r>
      <w:r w:rsidR="00174A4E">
        <w:rPr>
          <w:rFonts w:ascii="Times New Roman" w:eastAsia="Calibri" w:hAnsi="Times New Roman" w:cs="Times New Roman"/>
          <w:sz w:val="28"/>
          <w:szCs w:val="28"/>
        </w:rPr>
        <w:t>роектом решения предлагается внести изменения:</w:t>
      </w:r>
    </w:p>
    <w:p w:rsidR="00174A4E" w:rsidRPr="00A43DA8" w:rsidRDefault="00174A4E" w:rsidP="00174A4E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DA8">
        <w:rPr>
          <w:rFonts w:ascii="Times New Roman" w:eastAsia="Calibri" w:hAnsi="Times New Roman" w:cs="Times New Roman"/>
          <w:sz w:val="28"/>
          <w:szCs w:val="28"/>
        </w:rPr>
        <w:t>- в подпункты 1</w:t>
      </w:r>
      <w:r>
        <w:rPr>
          <w:rFonts w:ascii="Times New Roman" w:eastAsia="Calibri" w:hAnsi="Times New Roman" w:cs="Times New Roman"/>
          <w:sz w:val="28"/>
          <w:szCs w:val="28"/>
        </w:rPr>
        <w:t>, 2, 3, 4, 5</w:t>
      </w:r>
      <w:r w:rsidR="005235A1">
        <w:rPr>
          <w:rFonts w:ascii="Times New Roman" w:eastAsia="Calibri" w:hAnsi="Times New Roman" w:cs="Times New Roman"/>
          <w:sz w:val="28"/>
          <w:szCs w:val="28"/>
        </w:rPr>
        <w:t>, 6</w:t>
      </w:r>
      <w:r w:rsidRPr="00A43DA8">
        <w:rPr>
          <w:rFonts w:ascii="Times New Roman" w:eastAsia="Calibri" w:hAnsi="Times New Roman" w:cs="Times New Roman"/>
          <w:sz w:val="28"/>
          <w:szCs w:val="28"/>
        </w:rPr>
        <w:t xml:space="preserve"> пункта </w:t>
      </w:r>
      <w:r w:rsidR="00E23BFD">
        <w:rPr>
          <w:rFonts w:ascii="Times New Roman" w:eastAsia="Calibri" w:hAnsi="Times New Roman" w:cs="Times New Roman"/>
          <w:sz w:val="28"/>
          <w:szCs w:val="28"/>
        </w:rPr>
        <w:t>1</w:t>
      </w:r>
      <w:r w:rsidRPr="00A43DA8">
        <w:rPr>
          <w:rFonts w:ascii="Times New Roman" w:eastAsia="Calibri" w:hAnsi="Times New Roman" w:cs="Times New Roman"/>
          <w:sz w:val="28"/>
          <w:szCs w:val="28"/>
        </w:rPr>
        <w:t xml:space="preserve"> решения Думы города: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174A4E" w:rsidRPr="00A43DA8" w:rsidTr="00DB689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A4E" w:rsidRPr="00A43DA8" w:rsidRDefault="00174A4E" w:rsidP="00DB68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A4E" w:rsidRPr="00A43DA8" w:rsidRDefault="00174A4E" w:rsidP="00DB68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174A4E" w:rsidRPr="00A43DA8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4E" w:rsidRPr="00A43DA8" w:rsidRDefault="00174A4E" w:rsidP="005235A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прогнозируемый общий объем доходов в сумме </w:t>
            </w:r>
            <w:r w:rsidR="005235A1"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15 663 391,88</w:t>
            </w:r>
            <w:r w:rsidR="005235A1" w:rsidRPr="00C13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4E" w:rsidRPr="00174A4E" w:rsidRDefault="00174A4E" w:rsidP="005235A1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 xml:space="preserve">1) прогнозируемый общий объем доходов в сумме </w:t>
            </w:r>
            <w:r w:rsidR="00A424C6" w:rsidRPr="00A424C6">
              <w:rPr>
                <w:rFonts w:ascii="Times New Roman" w:hAnsi="Times New Roman" w:cs="Times New Roman"/>
                <w:b/>
                <w:sz w:val="24"/>
                <w:szCs w:val="24"/>
              </w:rPr>
              <w:t>15 676 332,29</w:t>
            </w:r>
            <w:r w:rsidR="00A424C6" w:rsidRPr="00A424C6">
              <w:rPr>
                <w:sz w:val="28"/>
                <w:szCs w:val="28"/>
              </w:rPr>
              <w:t xml:space="preserve"> </w:t>
            </w: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174A4E" w:rsidRPr="00A43DA8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D1" w:rsidRDefault="00174A4E" w:rsidP="00C13F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C13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расходов в сумме </w:t>
            </w:r>
          </w:p>
          <w:p w:rsidR="00174A4E" w:rsidRDefault="005235A1" w:rsidP="00C13F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16 806 040,13</w:t>
            </w:r>
            <w:r w:rsidRPr="00C13F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74A4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C6" w:rsidRDefault="00174A4E" w:rsidP="00C13FD1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общий объем расходов в сумме </w:t>
            </w:r>
          </w:p>
          <w:p w:rsidR="00C13FD1" w:rsidRPr="00174A4E" w:rsidRDefault="00A424C6" w:rsidP="00A424C6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4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16 839 511,33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174A4E" w:rsidRPr="00174A4E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174A4E" w:rsidRPr="00A43DA8" w:rsidTr="00174A4E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D1" w:rsidRDefault="00174A4E" w:rsidP="00C13FD1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прогнозируемый дефицит в сумме </w:t>
            </w:r>
          </w:p>
          <w:p w:rsidR="00174A4E" w:rsidRPr="00A43DA8" w:rsidRDefault="005235A1" w:rsidP="00C13FD1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61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1 142 648,25</w:t>
            </w:r>
            <w:r w:rsidRPr="00C13F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74A4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FD1" w:rsidRDefault="00174A4E" w:rsidP="00174A4E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4A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прогнозируемый дефицит в сумме </w:t>
            </w:r>
          </w:p>
          <w:p w:rsidR="00174A4E" w:rsidRPr="00174A4E" w:rsidRDefault="00464843" w:rsidP="00174A4E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8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1 163 179,04</w:t>
            </w:r>
            <w:r w:rsidRPr="00464843">
              <w:rPr>
                <w:rFonts w:eastAsia="Calibri"/>
                <w:sz w:val="28"/>
                <w:szCs w:val="28"/>
              </w:rPr>
              <w:t xml:space="preserve"> </w:t>
            </w:r>
            <w:r w:rsidR="00174A4E" w:rsidRPr="00174A4E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174A4E" w:rsidRPr="00A43DA8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4E" w:rsidRPr="00A43DA8" w:rsidRDefault="00174A4E" w:rsidP="005235A1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C13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верхний предел муниципального внутреннего долга на 1 января 2019 года в сумме </w:t>
            </w:r>
            <w:r w:rsidR="005235A1"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940 480,01</w:t>
            </w:r>
            <w:r w:rsidR="005235A1" w:rsidRPr="006F61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верхний предел долга по муниципальным гарантиям в сумме 0,00 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4E" w:rsidRPr="00174A4E" w:rsidRDefault="00174A4E" w:rsidP="005235A1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4A4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 xml:space="preserve"> верхний предел муниципального внутреннего долга на 1 января 2019 года в сумме </w:t>
            </w:r>
            <w:r w:rsidR="00464843" w:rsidRPr="00464843">
              <w:rPr>
                <w:rFonts w:ascii="Times New Roman" w:hAnsi="Times New Roman" w:cs="Times New Roman"/>
                <w:b/>
                <w:sz w:val="24"/>
                <w:szCs w:val="24"/>
              </w:rPr>
              <w:t>940 478,50</w:t>
            </w:r>
            <w:r w:rsidR="00464843" w:rsidRPr="00464843">
              <w:rPr>
                <w:sz w:val="28"/>
                <w:szCs w:val="28"/>
              </w:rPr>
              <w:t xml:space="preserve"> </w:t>
            </w: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верхний предел долга по муниципальным гарантиям в сумме </w:t>
            </w:r>
            <w:r w:rsidRPr="006F6126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174A4E" w:rsidRPr="00A43DA8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4E" w:rsidRPr="00A43DA8" w:rsidRDefault="00174A4E" w:rsidP="005235A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предельный объем муниципального внутреннего долга в сумме </w:t>
            </w:r>
            <w:r w:rsidR="005235A1" w:rsidRPr="006F6126">
              <w:rPr>
                <w:rFonts w:ascii="Times New Roman" w:hAnsi="Times New Roman" w:cs="Times New Roman"/>
                <w:b/>
                <w:sz w:val="24"/>
                <w:szCs w:val="24"/>
              </w:rPr>
              <w:t>1 031 907,61</w:t>
            </w:r>
            <w:r w:rsidR="005235A1" w:rsidRPr="006F61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4E" w:rsidRPr="00174A4E" w:rsidRDefault="00174A4E" w:rsidP="005235A1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 xml:space="preserve">5) предельный объем муниципального внутреннего долга в сумме </w:t>
            </w:r>
            <w:r w:rsidR="000D5D23" w:rsidRPr="000D5D23">
              <w:rPr>
                <w:rFonts w:ascii="Times New Roman" w:hAnsi="Times New Roman" w:cs="Times New Roman"/>
                <w:b/>
                <w:sz w:val="24"/>
                <w:szCs w:val="24"/>
              </w:rPr>
              <w:t>1 031 906,10</w:t>
            </w:r>
            <w:r w:rsidR="000D5D23" w:rsidRPr="000D5D23">
              <w:rPr>
                <w:sz w:val="28"/>
                <w:szCs w:val="28"/>
              </w:rPr>
              <w:t xml:space="preserve"> </w:t>
            </w:r>
            <w:r w:rsidRPr="00174A4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</w:tr>
      <w:tr w:rsidR="005235A1" w:rsidRPr="00A43DA8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A1" w:rsidRPr="005235A1" w:rsidRDefault="005235A1" w:rsidP="0052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6) объем расходов на обслуживание муниципального внутреннего долга в сумме </w:t>
            </w:r>
            <w:r w:rsidRPr="005235A1">
              <w:rPr>
                <w:rFonts w:ascii="Times New Roman" w:hAnsi="Times New Roman" w:cs="Times New Roman"/>
                <w:b/>
                <w:sz w:val="24"/>
                <w:szCs w:val="24"/>
              </w:rPr>
              <w:t>45 487,46</w:t>
            </w:r>
            <w:r w:rsidRPr="005235A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A1" w:rsidRPr="005235A1" w:rsidRDefault="005235A1" w:rsidP="006E1C2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5A1">
              <w:rPr>
                <w:rFonts w:ascii="Times New Roman" w:hAnsi="Times New Roman" w:cs="Times New Roman"/>
                <w:sz w:val="24"/>
                <w:szCs w:val="24"/>
              </w:rPr>
              <w:t xml:space="preserve">6) объем расходов на обслуживание муниципального внутреннего долга в сумме </w:t>
            </w:r>
            <w:r w:rsidRPr="005235A1">
              <w:rPr>
                <w:rFonts w:ascii="Times New Roman" w:hAnsi="Times New Roman" w:cs="Times New Roman"/>
                <w:b/>
                <w:sz w:val="24"/>
                <w:szCs w:val="24"/>
              </w:rPr>
              <w:t>62 240,73</w:t>
            </w:r>
            <w:r w:rsidRPr="005235A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</w:tbl>
    <w:p w:rsidR="009A1BDF" w:rsidRPr="00A43DA8" w:rsidRDefault="009A1BDF" w:rsidP="009A1BDF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3DA8">
        <w:rPr>
          <w:rFonts w:ascii="Times New Roman" w:eastAsia="Calibri" w:hAnsi="Times New Roman" w:cs="Times New Roman"/>
          <w:sz w:val="28"/>
          <w:szCs w:val="28"/>
        </w:rPr>
        <w:t xml:space="preserve">- в подпункты </w:t>
      </w:r>
      <w:r>
        <w:rPr>
          <w:rFonts w:ascii="Times New Roman" w:eastAsia="Calibri" w:hAnsi="Times New Roman" w:cs="Times New Roman"/>
          <w:sz w:val="28"/>
          <w:szCs w:val="28"/>
        </w:rPr>
        <w:t>2, 3, 4, 5</w:t>
      </w:r>
      <w:r w:rsidR="00AA237E">
        <w:rPr>
          <w:rFonts w:ascii="Times New Roman" w:eastAsia="Calibri" w:hAnsi="Times New Roman" w:cs="Times New Roman"/>
          <w:sz w:val="28"/>
          <w:szCs w:val="28"/>
        </w:rPr>
        <w:t>, 6</w:t>
      </w:r>
      <w:r w:rsidRPr="00A43DA8">
        <w:rPr>
          <w:rFonts w:ascii="Times New Roman" w:eastAsia="Calibri" w:hAnsi="Times New Roman" w:cs="Times New Roman"/>
          <w:sz w:val="28"/>
          <w:szCs w:val="28"/>
        </w:rPr>
        <w:t xml:space="preserve"> пункта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A43DA8">
        <w:rPr>
          <w:rFonts w:ascii="Times New Roman" w:eastAsia="Calibri" w:hAnsi="Times New Roman" w:cs="Times New Roman"/>
          <w:sz w:val="28"/>
          <w:szCs w:val="28"/>
        </w:rPr>
        <w:t xml:space="preserve"> решения Думы города: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234470" w:rsidRPr="00A43DA8" w:rsidTr="00DB689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70" w:rsidRPr="00A43DA8" w:rsidRDefault="00234470" w:rsidP="00DB68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470" w:rsidRPr="00A43DA8" w:rsidRDefault="00234470" w:rsidP="00DB68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234470" w:rsidRPr="00174A4E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70" w:rsidRDefault="002329DE" w:rsidP="00FE2E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FE2E6B"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расходов на 2019 год в сумме </w:t>
            </w:r>
            <w:r w:rsidR="00FE2E6B"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15 271 333,20</w:t>
            </w:r>
            <w:r w:rsidR="00FE2E6B" w:rsidRPr="00C52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E6B"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2020 год в сумме </w:t>
            </w:r>
            <w:r w:rsidR="00FE2E6B" w:rsidRPr="00C52868">
              <w:rPr>
                <w:rFonts w:ascii="Times New Roman" w:hAnsi="Times New Roman" w:cs="Times New Roman"/>
                <w:b/>
                <w:sz w:val="24"/>
                <w:szCs w:val="24"/>
              </w:rPr>
              <w:t>15 494 455,61</w:t>
            </w:r>
            <w:r w:rsidR="00FE2E6B" w:rsidRPr="00C528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E6B" w:rsidRPr="002329D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70" w:rsidRPr="002329DE" w:rsidRDefault="002329DE" w:rsidP="003A290D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3A290D" w:rsidRPr="003A290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расходов на 2019 год в сумме </w:t>
            </w:r>
            <w:r w:rsidR="003A290D" w:rsidRPr="003A290D">
              <w:rPr>
                <w:rFonts w:ascii="Times New Roman" w:hAnsi="Times New Roman" w:cs="Times New Roman"/>
                <w:b/>
                <w:sz w:val="24"/>
                <w:szCs w:val="24"/>
              </w:rPr>
              <w:t>15 323 279,58</w:t>
            </w:r>
            <w:r w:rsidR="003A290D" w:rsidRPr="003A290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2020 год в сумме </w:t>
            </w:r>
            <w:r w:rsidR="003A290D" w:rsidRPr="003A290D">
              <w:rPr>
                <w:rFonts w:ascii="Times New Roman" w:hAnsi="Times New Roman" w:cs="Times New Roman"/>
                <w:b/>
                <w:sz w:val="24"/>
                <w:szCs w:val="24"/>
              </w:rPr>
              <w:t>15 548 293,67</w:t>
            </w:r>
            <w:r w:rsidR="003A290D" w:rsidRPr="003A290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3A29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234470" w:rsidRPr="00174A4E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70" w:rsidRPr="00A43DA8" w:rsidRDefault="002329DE" w:rsidP="00FE2E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FE2E6B"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прогнозируемый дефицит на 2019 год в сумме </w:t>
            </w:r>
            <w:r w:rsidR="00FE2E6B" w:rsidRPr="00BA015A">
              <w:rPr>
                <w:rFonts w:ascii="Times New Roman" w:hAnsi="Times New Roman" w:cs="Times New Roman"/>
                <w:b/>
                <w:sz w:val="24"/>
                <w:szCs w:val="24"/>
              </w:rPr>
              <w:t>76 784,41</w:t>
            </w:r>
            <w:r w:rsidR="00FE2E6B" w:rsidRPr="00BA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E6B"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2020 год в сумме </w:t>
            </w:r>
            <w:r w:rsidR="00FE2E6B" w:rsidRPr="00BA015A">
              <w:rPr>
                <w:rFonts w:ascii="Times New Roman" w:hAnsi="Times New Roman" w:cs="Times New Roman"/>
                <w:b/>
                <w:sz w:val="24"/>
                <w:szCs w:val="24"/>
              </w:rPr>
              <w:t>111 430,75</w:t>
            </w:r>
            <w:r w:rsidR="00FE2E6B" w:rsidRPr="00BA0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E6B" w:rsidRPr="002329D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70" w:rsidRPr="00174A4E" w:rsidRDefault="002329DE" w:rsidP="00431B0E">
            <w:pPr>
              <w:autoSpaceDE w:val="0"/>
              <w:autoSpaceDN w:val="0"/>
              <w:adjustRightInd w:val="0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431B0E">
              <w:rPr>
                <w:sz w:val="28"/>
                <w:szCs w:val="28"/>
              </w:rPr>
              <w:t xml:space="preserve"> </w:t>
            </w:r>
            <w:r w:rsidR="00431B0E" w:rsidRPr="00431B0E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прогнозируемый дефицит на 2019 год в сумме </w:t>
            </w:r>
            <w:r w:rsidR="00431B0E" w:rsidRPr="00431B0E">
              <w:rPr>
                <w:rFonts w:ascii="Times New Roman" w:hAnsi="Times New Roman" w:cs="Times New Roman"/>
                <w:b/>
                <w:sz w:val="24"/>
                <w:szCs w:val="24"/>
              </w:rPr>
              <w:t>128 730,79</w:t>
            </w:r>
            <w:r w:rsidR="00431B0E" w:rsidRPr="00431B0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2020 год в сумме </w:t>
            </w:r>
            <w:r w:rsidR="00431B0E" w:rsidRPr="00431B0E">
              <w:rPr>
                <w:rFonts w:ascii="Times New Roman" w:hAnsi="Times New Roman" w:cs="Times New Roman"/>
                <w:b/>
                <w:sz w:val="24"/>
                <w:szCs w:val="24"/>
              </w:rPr>
              <w:t>165 268,81</w:t>
            </w:r>
            <w:r w:rsidR="00431B0E" w:rsidRPr="00431B0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Pr="00431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234470" w:rsidRPr="00174A4E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70" w:rsidRPr="00A43DA8" w:rsidRDefault="002329DE" w:rsidP="00FE2E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FE2E6B"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 верхний предел муниципального внутреннего долга на 1 января 2020 года в сумме </w:t>
            </w:r>
            <w:r w:rsidR="00FE2E6B"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1 016 598,22</w:t>
            </w:r>
            <w:r w:rsidR="00FE2E6B" w:rsidRPr="0093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E6B"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верхний предел долга по муниципальным гарантиям в сумме 0,00 тыс. рублей, и на 1 января 2021 года в сумме </w:t>
            </w:r>
            <w:r w:rsidR="00FE2E6B"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1 127 549,67</w:t>
            </w:r>
            <w:r w:rsidR="00FE2E6B" w:rsidRPr="0093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E6B" w:rsidRPr="002329DE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верхний предел долга по муниципальным гарантиям в сумме 0,00 тыс. рублей;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70" w:rsidRPr="00174A4E" w:rsidRDefault="002329DE" w:rsidP="00431B0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431B0E" w:rsidRPr="00431B0E">
              <w:rPr>
                <w:rFonts w:ascii="Times New Roman" w:hAnsi="Times New Roman" w:cs="Times New Roman"/>
                <w:sz w:val="24"/>
                <w:szCs w:val="24"/>
              </w:rPr>
              <w:t xml:space="preserve">верхний предел муниципального внутреннего долга на 1 января 2020 года в сумме </w:t>
            </w:r>
            <w:r w:rsidR="00431B0E" w:rsidRPr="003846F2">
              <w:rPr>
                <w:rFonts w:ascii="Times New Roman" w:hAnsi="Times New Roman" w:cs="Times New Roman"/>
                <w:b/>
                <w:sz w:val="24"/>
                <w:szCs w:val="24"/>
              </w:rPr>
              <w:t>1 068 543,09</w:t>
            </w:r>
            <w:r w:rsidR="00431B0E" w:rsidRPr="00384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B0E" w:rsidRPr="00431B0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верхний предел долга по муниципальным гарантиям в сумме 0,00 тыс. рублей, и на 1 января 2021 года в сумме </w:t>
            </w:r>
            <w:r w:rsidR="00431B0E" w:rsidRPr="003846F2">
              <w:rPr>
                <w:rFonts w:ascii="Times New Roman" w:hAnsi="Times New Roman" w:cs="Times New Roman"/>
                <w:b/>
                <w:sz w:val="24"/>
                <w:szCs w:val="24"/>
              </w:rPr>
              <w:t>1 233 332,60</w:t>
            </w:r>
            <w:r w:rsidR="00431B0E" w:rsidRPr="00384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1B0E" w:rsidRPr="00431B0E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верхний предел долга по муниципальным гарантиям в сумме 0,00 тыс. рублей;</w:t>
            </w:r>
            <w:proofErr w:type="gramEnd"/>
          </w:p>
        </w:tc>
      </w:tr>
      <w:tr w:rsidR="00234470" w:rsidRPr="00174A4E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6B" w:rsidRDefault="002329DE" w:rsidP="00FE2E6B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="00FE2E6B"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объем муниципального внутреннего долга на 2019 год в сумме </w:t>
            </w:r>
          </w:p>
          <w:p w:rsidR="00234470" w:rsidRPr="00A43DA8" w:rsidRDefault="00FE2E6B" w:rsidP="00FE2E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1 386 916,72</w:t>
            </w:r>
            <w:r w:rsidRPr="0093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2020 год в сумме </w:t>
            </w:r>
            <w:r w:rsidRPr="00933990">
              <w:rPr>
                <w:rFonts w:ascii="Times New Roman" w:hAnsi="Times New Roman" w:cs="Times New Roman"/>
                <w:b/>
                <w:sz w:val="24"/>
                <w:szCs w:val="24"/>
              </w:rPr>
              <w:t>1 697 711,18</w:t>
            </w:r>
            <w:r w:rsidRPr="00933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F2" w:rsidRDefault="002329DE" w:rsidP="003846F2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9DE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="003846F2" w:rsidRPr="003846F2">
              <w:rPr>
                <w:rFonts w:ascii="Times New Roman" w:hAnsi="Times New Roman" w:cs="Times New Roman"/>
                <w:sz w:val="24"/>
                <w:szCs w:val="24"/>
              </w:rPr>
              <w:t>предельный объем муниципального внутреннего долга на 2019 год в сумме</w:t>
            </w:r>
          </w:p>
          <w:p w:rsidR="00234470" w:rsidRPr="00174A4E" w:rsidRDefault="003846F2" w:rsidP="003846F2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6F2">
              <w:rPr>
                <w:rFonts w:ascii="Times New Roman" w:hAnsi="Times New Roman" w:cs="Times New Roman"/>
                <w:b/>
                <w:sz w:val="24"/>
                <w:szCs w:val="24"/>
              </w:rPr>
              <w:t>1 438 861,59</w:t>
            </w:r>
            <w:r w:rsidRPr="003846F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2020 год в сумме </w:t>
            </w:r>
            <w:r w:rsidRPr="003846F2">
              <w:rPr>
                <w:rFonts w:ascii="Times New Roman" w:hAnsi="Times New Roman" w:cs="Times New Roman"/>
                <w:b/>
                <w:sz w:val="24"/>
                <w:szCs w:val="24"/>
              </w:rPr>
              <w:t>1 803 492,60</w:t>
            </w:r>
            <w:r w:rsidRPr="003846F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</w:tr>
      <w:tr w:rsidR="00AA237E" w:rsidRPr="00174A4E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7E" w:rsidRPr="003778B0" w:rsidRDefault="003778B0" w:rsidP="003778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8B0">
              <w:rPr>
                <w:rFonts w:ascii="Times New Roman" w:hAnsi="Times New Roman" w:cs="Times New Roman"/>
                <w:sz w:val="24"/>
                <w:szCs w:val="24"/>
              </w:rPr>
              <w:t xml:space="preserve">6) объем расходов на обслуживание муниципального внутреннего долга на 2019 год в сумме </w:t>
            </w:r>
            <w:r w:rsidRPr="003778B0">
              <w:rPr>
                <w:rFonts w:ascii="Times New Roman" w:hAnsi="Times New Roman" w:cs="Times New Roman"/>
                <w:b/>
                <w:sz w:val="24"/>
                <w:szCs w:val="24"/>
              </w:rPr>
              <w:t>38 861,58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8B0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2020 год в сумме </w:t>
            </w:r>
            <w:r w:rsidRPr="003778B0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8B0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37E" w:rsidRPr="003778B0" w:rsidRDefault="003778B0" w:rsidP="00C52868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8B0">
              <w:rPr>
                <w:rFonts w:ascii="Times New Roman" w:hAnsi="Times New Roman" w:cs="Times New Roman"/>
                <w:sz w:val="24"/>
                <w:szCs w:val="24"/>
              </w:rPr>
              <w:t xml:space="preserve">6) объем расходов на обслуживание муниципального внутреннего долга на 2019 год в сумме </w:t>
            </w:r>
            <w:r w:rsidRPr="003778B0">
              <w:rPr>
                <w:rFonts w:ascii="Times New Roman" w:hAnsi="Times New Roman" w:cs="Times New Roman"/>
                <w:b/>
                <w:sz w:val="24"/>
                <w:szCs w:val="24"/>
              </w:rPr>
              <w:t>90 807,96</w:t>
            </w:r>
            <w:r w:rsidRPr="003778B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2020 год в сумме </w:t>
            </w:r>
            <w:r w:rsidRPr="003778B0">
              <w:rPr>
                <w:rFonts w:ascii="Times New Roman" w:hAnsi="Times New Roman" w:cs="Times New Roman"/>
                <w:b/>
                <w:sz w:val="24"/>
                <w:szCs w:val="24"/>
              </w:rPr>
              <w:t>53 838,06</w:t>
            </w:r>
            <w:r w:rsidRPr="003778B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</w:tr>
    </w:tbl>
    <w:p w:rsidR="009A1BDF" w:rsidRDefault="00302786" w:rsidP="00302786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DA8">
        <w:rPr>
          <w:rFonts w:ascii="Times New Roman" w:hAnsi="Times New Roman" w:cs="Times New Roman"/>
          <w:sz w:val="28"/>
          <w:szCs w:val="28"/>
        </w:rPr>
        <w:t xml:space="preserve">- </w:t>
      </w:r>
      <w:r w:rsidR="00A0197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43DA8">
        <w:rPr>
          <w:rFonts w:ascii="Times New Roman" w:hAnsi="Times New Roman" w:cs="Times New Roman"/>
          <w:sz w:val="28"/>
          <w:szCs w:val="28"/>
        </w:rPr>
        <w:t>пункт</w:t>
      </w:r>
      <w:r w:rsidR="00A01976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A43DA8">
        <w:rPr>
          <w:rFonts w:ascii="Times New Roman" w:hAnsi="Times New Roman" w:cs="Times New Roman"/>
          <w:sz w:val="28"/>
          <w:szCs w:val="28"/>
        </w:rPr>
        <w:t xml:space="preserve"> 3</w:t>
      </w:r>
      <w:r w:rsidR="00E64857">
        <w:rPr>
          <w:rFonts w:ascii="Times New Roman" w:hAnsi="Times New Roman" w:cs="Times New Roman"/>
          <w:sz w:val="28"/>
          <w:szCs w:val="28"/>
        </w:rPr>
        <w:t xml:space="preserve"> </w:t>
      </w:r>
      <w:r w:rsidR="00A01976" w:rsidRPr="00A01976">
        <w:rPr>
          <w:rFonts w:ascii="Times New Roman" w:hAnsi="Times New Roman" w:cs="Times New Roman"/>
          <w:sz w:val="28"/>
          <w:szCs w:val="28"/>
        </w:rPr>
        <w:t xml:space="preserve">цифру </w:t>
      </w:r>
      <w:r w:rsidR="00A01976">
        <w:rPr>
          <w:rFonts w:ascii="Times New Roman" w:hAnsi="Times New Roman" w:cs="Times New Roman"/>
          <w:sz w:val="28"/>
          <w:szCs w:val="28"/>
        </w:rPr>
        <w:t>"</w:t>
      </w:r>
      <w:r w:rsidR="00A01976" w:rsidRPr="00A01976">
        <w:rPr>
          <w:rFonts w:ascii="Times New Roman" w:hAnsi="Times New Roman" w:cs="Times New Roman"/>
          <w:sz w:val="28"/>
          <w:szCs w:val="28"/>
        </w:rPr>
        <w:t>9 188 311,21</w:t>
      </w:r>
      <w:r w:rsidR="00A01976">
        <w:rPr>
          <w:rFonts w:ascii="Times New Roman" w:hAnsi="Times New Roman" w:cs="Times New Roman"/>
          <w:sz w:val="28"/>
          <w:szCs w:val="28"/>
        </w:rPr>
        <w:t>"</w:t>
      </w:r>
      <w:r w:rsidR="00A01976" w:rsidRPr="00A01976">
        <w:rPr>
          <w:rFonts w:ascii="Times New Roman" w:hAnsi="Times New Roman" w:cs="Times New Roman"/>
          <w:sz w:val="28"/>
        </w:rPr>
        <w:t xml:space="preserve"> заменить цифрой </w:t>
      </w:r>
      <w:r w:rsidR="00A01976">
        <w:rPr>
          <w:rFonts w:ascii="Times New Roman" w:hAnsi="Times New Roman" w:cs="Times New Roman"/>
          <w:sz w:val="28"/>
        </w:rPr>
        <w:t>"</w:t>
      </w:r>
      <w:r w:rsidR="00A01976" w:rsidRPr="00A01976">
        <w:rPr>
          <w:rFonts w:ascii="Times New Roman" w:hAnsi="Times New Roman" w:cs="Times New Roman"/>
          <w:sz w:val="28"/>
          <w:szCs w:val="28"/>
        </w:rPr>
        <w:t>9 201 311,34</w:t>
      </w:r>
      <w:r w:rsidR="00A01976">
        <w:rPr>
          <w:rFonts w:ascii="Times New Roman" w:hAnsi="Times New Roman" w:cs="Times New Roman"/>
          <w:sz w:val="28"/>
          <w:szCs w:val="28"/>
        </w:rPr>
        <w:t>"</w:t>
      </w:r>
      <w:r w:rsidRPr="00A0197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302786" w:rsidRPr="00A43DA8" w:rsidTr="00DB689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6" w:rsidRPr="00A43DA8" w:rsidRDefault="00302786" w:rsidP="00DB68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786" w:rsidRPr="00A43DA8" w:rsidRDefault="00302786" w:rsidP="00DB68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302786" w:rsidRPr="002329DE" w:rsidTr="00DB689F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786" w:rsidRPr="00A43DA8" w:rsidRDefault="00302786" w:rsidP="00A0197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Утвердить объем межбюджетных трансфертов, получаемых из других бюджетов бюджетной системы Российской Федерации, на 2018 год в сумме </w:t>
            </w:r>
            <w:r w:rsidR="00A01976" w:rsidRPr="009610A5">
              <w:rPr>
                <w:rFonts w:ascii="Times New Roman" w:hAnsi="Times New Roman" w:cs="Times New Roman"/>
                <w:b/>
                <w:sz w:val="24"/>
                <w:szCs w:val="24"/>
              </w:rPr>
              <w:t>9 188 311,21</w:t>
            </w:r>
            <w:r w:rsidR="00A01976" w:rsidRPr="00961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2019 год в сумме </w:t>
            </w:r>
            <w:r w:rsidRPr="00A019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570F" w:rsidRPr="00A01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976"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  <w:r w:rsidR="000D570F" w:rsidRPr="00A01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976">
              <w:rPr>
                <w:rFonts w:ascii="Times New Roman" w:hAnsi="Times New Roman" w:cs="Times New Roman"/>
                <w:sz w:val="24"/>
                <w:szCs w:val="24"/>
              </w:rPr>
              <w:t>376,60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2020 год в сумме </w:t>
            </w:r>
            <w:r w:rsidRPr="00A019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570F" w:rsidRPr="00A01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976"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  <w:r w:rsidR="000D570F" w:rsidRPr="00A01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976">
              <w:rPr>
                <w:rFonts w:ascii="Times New Roman" w:hAnsi="Times New Roman" w:cs="Times New Roman"/>
                <w:sz w:val="24"/>
                <w:szCs w:val="24"/>
              </w:rPr>
              <w:t>893,00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A5" w:rsidRDefault="00302786" w:rsidP="009610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786">
              <w:rPr>
                <w:rFonts w:ascii="Times New Roman" w:hAnsi="Times New Roman" w:cs="Times New Roman"/>
                <w:sz w:val="24"/>
                <w:szCs w:val="24"/>
              </w:rPr>
              <w:t>3. Утвердить объем межбюджетных трансфертов, получаемых из других бюджетов бюджетной системы Российской Федерации, на 2018 год в сумме</w:t>
            </w:r>
          </w:p>
          <w:p w:rsidR="00302786" w:rsidRPr="002329DE" w:rsidRDefault="00302786" w:rsidP="00A0197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0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="00A01976">
              <w:rPr>
                <w:rFonts w:ascii="Times New Roman" w:hAnsi="Times New Roman" w:cs="Times New Roman"/>
                <w:b/>
                <w:sz w:val="24"/>
                <w:szCs w:val="24"/>
              </w:rPr>
              <w:t>201 311,34</w:t>
            </w:r>
            <w:r w:rsidRPr="00961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786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2019 год в сумме </w:t>
            </w:r>
            <w:r w:rsidRPr="00A01976">
              <w:rPr>
                <w:rFonts w:ascii="Times New Roman" w:hAnsi="Times New Roman" w:cs="Times New Roman"/>
                <w:sz w:val="24"/>
                <w:szCs w:val="24"/>
              </w:rPr>
              <w:t>8 487 714,40</w:t>
            </w:r>
            <w:r w:rsidRPr="00961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786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на 2020 год в сумме </w:t>
            </w:r>
            <w:r w:rsidRPr="00A01976">
              <w:rPr>
                <w:rFonts w:ascii="Times New Roman" w:hAnsi="Times New Roman" w:cs="Times New Roman"/>
                <w:sz w:val="24"/>
                <w:szCs w:val="24"/>
              </w:rPr>
              <w:t>8 541 029,70</w:t>
            </w:r>
            <w:r w:rsidRPr="00961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2786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</w:tr>
    </w:tbl>
    <w:p w:rsidR="00AB3066" w:rsidRDefault="00577320" w:rsidP="00AB3066">
      <w:pPr>
        <w:keepNext/>
        <w:tabs>
          <w:tab w:val="left" w:pos="4678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306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AB3066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="00AB3066">
        <w:rPr>
          <w:rFonts w:ascii="Times New Roman" w:hAnsi="Times New Roman" w:cs="Times New Roman"/>
          <w:sz w:val="28"/>
          <w:szCs w:val="28"/>
        </w:rPr>
        <w:t xml:space="preserve"> 14 цифру "1 096 126,93"</w:t>
      </w:r>
      <w:r w:rsidR="00AB3066">
        <w:rPr>
          <w:rFonts w:ascii="Times New Roman" w:hAnsi="Times New Roman" w:cs="Times New Roman"/>
          <w:sz w:val="28"/>
        </w:rPr>
        <w:t xml:space="preserve"> заменить цифрой "</w:t>
      </w:r>
      <w:r w:rsidR="00AB3066" w:rsidRPr="00DC213C">
        <w:rPr>
          <w:rFonts w:ascii="Times New Roman" w:hAnsi="Times New Roman" w:cs="Times New Roman"/>
          <w:sz w:val="28"/>
          <w:szCs w:val="28"/>
        </w:rPr>
        <w:t xml:space="preserve">1 </w:t>
      </w:r>
      <w:r w:rsidR="00DC213C">
        <w:rPr>
          <w:rFonts w:ascii="Times New Roman" w:hAnsi="Times New Roman" w:cs="Times New Roman"/>
          <w:sz w:val="28"/>
          <w:szCs w:val="28"/>
        </w:rPr>
        <w:t>103 114,44</w:t>
      </w:r>
      <w:r w:rsidR="00AB3066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AB3066" w:rsidTr="00AB3066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066" w:rsidRDefault="00AB3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066" w:rsidRDefault="00AB30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AB3066" w:rsidTr="00AB3066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066" w:rsidRDefault="00AB30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Установить объем бюджетных ассигнований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фонда города Нижневартовска на 2018 год в сумме</w:t>
            </w:r>
          </w:p>
          <w:p w:rsidR="00AB3066" w:rsidRDefault="00AB30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1 096 126,93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на 2019 год в сумме 995 407,47 тыс. рублей, на 2020 год в сумме </w:t>
            </w:r>
          </w:p>
          <w:p w:rsidR="00AB3066" w:rsidRDefault="00AB306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1 137 791,64 тыс. рублей.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066" w:rsidRDefault="00AB3066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Установить объем бюджетных ассигнований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Дорожного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фонда города Нижневартовска на 2018 год в сумме </w:t>
            </w:r>
          </w:p>
          <w:p w:rsidR="00AB3066" w:rsidRDefault="00AB3066" w:rsidP="00DC213C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2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DC213C">
              <w:rPr>
                <w:rFonts w:ascii="Times New Roman" w:hAnsi="Times New Roman" w:cs="Times New Roman"/>
                <w:b/>
                <w:sz w:val="24"/>
                <w:szCs w:val="24"/>
              </w:rPr>
              <w:t>103 114,44</w:t>
            </w:r>
            <w:r w:rsidRPr="00DC2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рублей, на 2019 год в сумме 995</w:t>
            </w:r>
            <w:r w:rsidR="00DB5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407,47 тыс. рублей, на 2020 год в сумме 1</w:t>
            </w:r>
            <w:r w:rsidR="00DB5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 w:rsidR="00DB5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791,64 тыс. рублей. </w:t>
            </w:r>
          </w:p>
        </w:tc>
      </w:tr>
    </w:tbl>
    <w:p w:rsidR="00577320" w:rsidRPr="00A01976" w:rsidRDefault="00845100" w:rsidP="00233029">
      <w:pPr>
        <w:keepNext/>
        <w:tabs>
          <w:tab w:val="left" w:pos="4678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77320" w:rsidRPr="0057732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A01976" w:rsidRPr="00A01976">
        <w:rPr>
          <w:rFonts w:ascii="Times New Roman" w:hAnsi="Times New Roman" w:cs="Times New Roman"/>
          <w:sz w:val="28"/>
          <w:szCs w:val="28"/>
        </w:rPr>
        <w:t>подпункте</w:t>
      </w:r>
      <w:proofErr w:type="gramEnd"/>
      <w:r w:rsidR="00A01976" w:rsidRPr="00A01976">
        <w:rPr>
          <w:rFonts w:ascii="Times New Roman" w:hAnsi="Times New Roman" w:cs="Times New Roman"/>
          <w:sz w:val="28"/>
          <w:szCs w:val="28"/>
        </w:rPr>
        <w:t xml:space="preserve"> 5 пункта 18 слова </w:t>
      </w:r>
      <w:r w:rsidR="00A01976">
        <w:rPr>
          <w:rFonts w:ascii="Times New Roman" w:hAnsi="Times New Roman" w:cs="Times New Roman"/>
          <w:sz w:val="28"/>
          <w:szCs w:val="28"/>
        </w:rPr>
        <w:t>"</w:t>
      </w:r>
      <w:r w:rsidR="00A01976" w:rsidRPr="00A01976">
        <w:rPr>
          <w:rFonts w:ascii="Times New Roman" w:hAnsi="Times New Roman" w:cs="Times New Roman"/>
          <w:sz w:val="28"/>
          <w:szCs w:val="20"/>
        </w:rPr>
        <w:t>финансовое обеспечение</w:t>
      </w:r>
      <w:r w:rsidR="00A01976">
        <w:rPr>
          <w:rFonts w:ascii="Times New Roman" w:hAnsi="Times New Roman" w:cs="Times New Roman"/>
          <w:sz w:val="28"/>
          <w:szCs w:val="20"/>
        </w:rPr>
        <w:t>"</w:t>
      </w:r>
      <w:r w:rsidR="00A01976" w:rsidRPr="00A01976">
        <w:rPr>
          <w:rFonts w:ascii="Times New Roman" w:hAnsi="Times New Roman" w:cs="Times New Roman"/>
          <w:sz w:val="28"/>
        </w:rPr>
        <w:t xml:space="preserve"> заменить словом </w:t>
      </w:r>
      <w:r w:rsidR="00A01976">
        <w:rPr>
          <w:rFonts w:ascii="Times New Roman" w:hAnsi="Times New Roman" w:cs="Times New Roman"/>
          <w:sz w:val="28"/>
        </w:rPr>
        <w:t>"</w:t>
      </w:r>
      <w:r w:rsidR="00A01976" w:rsidRPr="00A01976">
        <w:rPr>
          <w:rFonts w:ascii="Times New Roman" w:hAnsi="Times New Roman" w:cs="Times New Roman"/>
          <w:sz w:val="28"/>
          <w:szCs w:val="20"/>
        </w:rPr>
        <w:t>возмещение</w:t>
      </w:r>
      <w:r w:rsidR="00A01976">
        <w:rPr>
          <w:rFonts w:ascii="Times New Roman" w:hAnsi="Times New Roman" w:cs="Times New Roman"/>
          <w:sz w:val="28"/>
          <w:szCs w:val="20"/>
        </w:rPr>
        <w:t>":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F86F4C" w:rsidRPr="00A43DA8" w:rsidTr="00E62B8D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4C" w:rsidRPr="00A43DA8" w:rsidRDefault="00F86F4C" w:rsidP="00E62B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Действующая редакция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4C" w:rsidRPr="00A43DA8" w:rsidRDefault="00F86F4C" w:rsidP="00E62B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DA8">
              <w:rPr>
                <w:rFonts w:ascii="Times New Roman" w:hAnsi="Times New Roman"/>
                <w:sz w:val="24"/>
                <w:szCs w:val="24"/>
              </w:rPr>
              <w:t>Предлагаемая редакция</w:t>
            </w:r>
          </w:p>
        </w:tc>
      </w:tr>
      <w:tr w:rsidR="00F86F4C" w:rsidRPr="002329DE" w:rsidTr="00E62B8D">
        <w:trPr>
          <w:trHeight w:val="61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4C" w:rsidRPr="00A43DA8" w:rsidRDefault="00A01976" w:rsidP="00A0197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5) на </w:t>
            </w:r>
            <w:r w:rsidRPr="00A019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финансовое обеспечение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затрат 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F4C" w:rsidRPr="002329DE" w:rsidRDefault="00F86F4C" w:rsidP="00A01976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19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5) на </w:t>
            </w:r>
            <w:r w:rsidR="00A01976" w:rsidRPr="00A019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возмещение</w:t>
            </w:r>
            <w:r w:rsidR="00A019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затрат 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      </w:r>
          </w:p>
        </w:tc>
      </w:tr>
    </w:tbl>
    <w:p w:rsidR="003116C3" w:rsidRDefault="003116C3" w:rsidP="000662DF">
      <w:pPr>
        <w:keepNext/>
        <w:tabs>
          <w:tab w:val="left" w:pos="4678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вышеперечисленных изменений приложения 1, 5, 6, 7, 8, 9, 10, 11, 12, 13, 14 к </w:t>
      </w:r>
      <w:r w:rsidR="0074300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ешению </w:t>
      </w:r>
      <w:r w:rsidR="00AB571E">
        <w:rPr>
          <w:rFonts w:ascii="Times New Roman" w:eastAsia="Calibri" w:hAnsi="Times New Roman" w:cs="Times New Roman"/>
          <w:sz w:val="28"/>
          <w:szCs w:val="28"/>
        </w:rPr>
        <w:t xml:space="preserve">от 27.11.2017 №253 </w:t>
      </w:r>
      <w:r>
        <w:rPr>
          <w:rFonts w:ascii="Times New Roman" w:hAnsi="Times New Roman" w:cs="Times New Roman"/>
          <w:sz w:val="28"/>
          <w:szCs w:val="28"/>
        </w:rPr>
        <w:t>предлагается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 (приложения 1-</w:t>
      </w:r>
      <w:r w:rsidR="007F2E1F">
        <w:rPr>
          <w:rFonts w:ascii="Times New Roman" w:eastAsia="Calibri" w:hAnsi="Times New Roman" w:cs="Times New Roman"/>
          <w:sz w:val="28"/>
          <w:szCs w:val="28"/>
        </w:rPr>
        <w:t>1</w:t>
      </w:r>
      <w:r w:rsidR="00932265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проекту решения). </w:t>
      </w:r>
    </w:p>
    <w:p w:rsidR="00AB571E" w:rsidRDefault="00AB571E" w:rsidP="00935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15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>
        <w:rPr>
          <w:rFonts w:ascii="Times New Roman" w:hAnsi="Times New Roman" w:cs="Times New Roman"/>
          <w:sz w:val="28"/>
          <w:szCs w:val="28"/>
        </w:rPr>
        <w:t>от 27.11.2017 №253 предлагается</w:t>
      </w:r>
      <w:r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изложить в новой редакции (приложение 1</w:t>
      </w:r>
      <w:r w:rsidR="00BC0482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проекту решения) в связи с </w:t>
      </w:r>
      <w:r>
        <w:rPr>
          <w:rFonts w:ascii="Times New Roman" w:hAnsi="Times New Roman"/>
          <w:sz w:val="28"/>
          <w:szCs w:val="28"/>
        </w:rPr>
        <w:t>уточнением случаев предоставления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</w:t>
      </w:r>
      <w:r w:rsidR="00B20EFF">
        <w:rPr>
          <w:rFonts w:ascii="Times New Roman" w:hAnsi="Times New Roman"/>
          <w:sz w:val="28"/>
          <w:szCs w:val="28"/>
        </w:rPr>
        <w:t>, а именно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47473F" w:rsidRPr="0047473F" w:rsidRDefault="0047473F" w:rsidP="009357EC">
      <w:pPr>
        <w:pStyle w:val="a6"/>
        <w:numPr>
          <w:ilvl w:val="0"/>
          <w:numId w:val="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7473F">
        <w:rPr>
          <w:rFonts w:ascii="Times New Roman" w:hAnsi="Times New Roman"/>
          <w:sz w:val="28"/>
          <w:szCs w:val="28"/>
        </w:rPr>
        <w:t>Случаи (в</w:t>
      </w:r>
      <w:r w:rsidRPr="00474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озмещение части затрат субъектам малого и среднего предпринимательства, связанных с производством и реализацией товаров и услуг в социально значимых видах деятельности; возмещение части затрат субъектам социального предпринимательства; возмещение части затрат на создание и (или) развитие Центров (групп) дневного времяпрепровождения детей, в том числе кратковременного пребывания детей и дошкольных образовательных центров)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преобразованы в один случай - в</w:t>
      </w:r>
      <w:r w:rsidRPr="00474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озмещение части затрат субъектам малого и среднего предпринимательства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7473F" w:rsidRDefault="009357EC" w:rsidP="009357EC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2) Случай "Ф</w:t>
      </w:r>
      <w:r w:rsidRPr="009357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инансовое обеспечение затрат по благоустройству территорий, прилегающих к многоквартирным домам, лицам, указанным в статье 165 Жилищного кодекса Российской Федерации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 изложен в новой редакции</w:t>
      </w:r>
      <w:r w:rsidR="00B20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"Ф</w:t>
      </w:r>
      <w:r w:rsidRPr="009357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инансовое обеспечение затрат по благоустройству территорий, прилегающих к многоквартирным домам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".</w:t>
      </w:r>
    </w:p>
    <w:p w:rsidR="006E1C2D" w:rsidRDefault="009357EC" w:rsidP="006E1C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</w:t>
      </w:r>
      <w:r>
        <w:rPr>
          <w:rFonts w:ascii="Times New Roman" w:hAnsi="Times New Roman"/>
          <w:sz w:val="28"/>
          <w:szCs w:val="28"/>
        </w:rPr>
        <w:t>Случай "Ф</w:t>
      </w:r>
      <w:r w:rsidRPr="00935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инансовое обеспечение затрат на реализацию образовательных программ </w:t>
      </w:r>
      <w:proofErr w:type="gramStart"/>
      <w:r w:rsidRPr="00935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дошкольного</w:t>
      </w:r>
      <w:proofErr w:type="gramEnd"/>
      <w:r w:rsidRPr="00935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Pr="00935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изложен в новой редакции</w:t>
      </w:r>
      <w:r w:rsidR="00B20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35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"В</w:t>
      </w:r>
      <w:r w:rsidRPr="00935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озмещение затрат по </w:t>
      </w:r>
      <w:r w:rsidRPr="00935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реализации образовательных программ </w:t>
      </w:r>
      <w:proofErr w:type="gramStart"/>
      <w:r w:rsidRPr="00935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дошкольного</w:t>
      </w:r>
      <w:proofErr w:type="gramEnd"/>
      <w:r w:rsidRPr="009357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". </w:t>
      </w:r>
      <w:proofErr w:type="gramStart"/>
      <w:r w:rsidR="00A57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Данное изменение осуществлено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A570F4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приведени</w:t>
      </w:r>
      <w:r w:rsidR="00A570F4">
        <w:rPr>
          <w:rFonts w:ascii="Times New Roman" w:hAnsi="Times New Roman" w:cs="Times New Roman"/>
          <w:sz w:val="28"/>
          <w:szCs w:val="28"/>
        </w:rPr>
        <w:t xml:space="preserve">я </w:t>
      </w:r>
      <w:r w:rsidR="00C372DA">
        <w:rPr>
          <w:rFonts w:ascii="Times New Roman" w:hAnsi="Times New Roman" w:cs="Times New Roman"/>
          <w:sz w:val="28"/>
          <w:szCs w:val="28"/>
        </w:rPr>
        <w:t xml:space="preserve">случая </w:t>
      </w:r>
      <w:r w:rsidR="00C372DA">
        <w:rPr>
          <w:rFonts w:ascii="Times New Roman" w:hAnsi="Times New Roman"/>
          <w:sz w:val="28"/>
          <w:szCs w:val="28"/>
        </w:rPr>
        <w:t xml:space="preserve">предоставления субсидии </w:t>
      </w:r>
      <w:r>
        <w:rPr>
          <w:rFonts w:ascii="Times New Roman" w:hAnsi="Times New Roman" w:cs="Times New Roman"/>
          <w:sz w:val="28"/>
          <w:szCs w:val="28"/>
        </w:rPr>
        <w:t>в соответствие с Закон</w:t>
      </w:r>
      <w:r w:rsidR="00A570F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округа-Югры от 11.12.2013 №123-оз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сфере образования и о субвенциях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организациях"</w:t>
      </w:r>
      <w:r w:rsidR="00C372DA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1C2D">
        <w:rPr>
          <w:rFonts w:ascii="Times New Roman" w:hAnsi="Times New Roman" w:cs="Times New Roman"/>
          <w:sz w:val="28"/>
          <w:szCs w:val="28"/>
        </w:rPr>
        <w:t>Согласно правовым нормам указанного закона, предоставление субсидий частным организациям, осуществляющим образовательную деятельность по реализации образовательных программ дошкольного образования, производится путем возмещения затрат.</w:t>
      </w:r>
    </w:p>
    <w:p w:rsidR="0007564E" w:rsidRDefault="003116C3" w:rsidP="006B5DE8">
      <w:pPr>
        <w:spacing w:before="120"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С учетом внесенных изменений </w:t>
      </w:r>
      <w:r w:rsidR="0007564E">
        <w:rPr>
          <w:rFonts w:ascii="Times New Roman" w:hAnsi="Times New Roman" w:cs="Times New Roman"/>
          <w:sz w:val="28"/>
          <w:szCs w:val="28"/>
          <w:lang w:eastAsia="ar-SA"/>
        </w:rPr>
        <w:t xml:space="preserve">бюджет </w:t>
      </w:r>
      <w:r w:rsidR="00497739">
        <w:rPr>
          <w:rFonts w:ascii="Times New Roman" w:hAnsi="Times New Roman" w:cs="Times New Roman"/>
          <w:sz w:val="28"/>
          <w:szCs w:val="28"/>
          <w:lang w:eastAsia="ar-SA"/>
        </w:rPr>
        <w:t xml:space="preserve">города по доходам, расходам и источникам финансирования дефицита бюджета сложится </w:t>
      </w:r>
      <w:r w:rsidR="0007564E">
        <w:rPr>
          <w:rFonts w:ascii="Times New Roman" w:hAnsi="Times New Roman" w:cs="Times New Roman"/>
          <w:sz w:val="28"/>
          <w:szCs w:val="28"/>
          <w:lang w:eastAsia="ar-SA"/>
        </w:rPr>
        <w:t>следующи</w:t>
      </w:r>
      <w:r w:rsidR="00497739">
        <w:rPr>
          <w:rFonts w:ascii="Times New Roman" w:hAnsi="Times New Roman" w:cs="Times New Roman"/>
          <w:sz w:val="28"/>
          <w:szCs w:val="28"/>
          <w:lang w:eastAsia="ar-SA"/>
        </w:rPr>
        <w:t>м образом: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07564E" w:rsidTr="0007564E">
        <w:tc>
          <w:tcPr>
            <w:tcW w:w="2463" w:type="dxa"/>
          </w:tcPr>
          <w:p w:rsidR="0007564E" w:rsidRPr="0007564E" w:rsidRDefault="0007564E" w:rsidP="000756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7564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2463" w:type="dxa"/>
          </w:tcPr>
          <w:p w:rsidR="007C6176" w:rsidRDefault="0007564E" w:rsidP="000756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2018 год</w:t>
            </w:r>
            <w:r w:rsidR="007C61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</w:p>
          <w:p w:rsidR="0007564E" w:rsidRPr="0007564E" w:rsidRDefault="007C6176" w:rsidP="000756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тыс. рублей</w:t>
            </w:r>
          </w:p>
        </w:tc>
        <w:tc>
          <w:tcPr>
            <w:tcW w:w="2464" w:type="dxa"/>
          </w:tcPr>
          <w:p w:rsidR="007C6176" w:rsidRDefault="0007564E" w:rsidP="000756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2019 год</w:t>
            </w:r>
            <w:r w:rsidR="007C61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</w:p>
          <w:p w:rsidR="0007564E" w:rsidRPr="0007564E" w:rsidRDefault="007C6176" w:rsidP="000756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тыс. рублей</w:t>
            </w:r>
          </w:p>
        </w:tc>
        <w:tc>
          <w:tcPr>
            <w:tcW w:w="2464" w:type="dxa"/>
          </w:tcPr>
          <w:p w:rsidR="007C6176" w:rsidRDefault="0007564E" w:rsidP="000756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2020 год</w:t>
            </w:r>
            <w:r w:rsidR="007C61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:rsidR="0007564E" w:rsidRPr="0007564E" w:rsidRDefault="007C6176" w:rsidP="000756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тыс. рублей</w:t>
            </w:r>
          </w:p>
        </w:tc>
      </w:tr>
      <w:tr w:rsidR="0007564E" w:rsidTr="0007564E">
        <w:tc>
          <w:tcPr>
            <w:tcW w:w="2463" w:type="dxa"/>
          </w:tcPr>
          <w:p w:rsidR="0007564E" w:rsidRPr="0007564E" w:rsidRDefault="0007564E" w:rsidP="007C61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Доходы</w:t>
            </w:r>
          </w:p>
        </w:tc>
        <w:tc>
          <w:tcPr>
            <w:tcW w:w="2463" w:type="dxa"/>
          </w:tcPr>
          <w:p w:rsidR="0007564E" w:rsidRPr="0007564E" w:rsidRDefault="00C17F47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15 676 332,29</w:t>
            </w:r>
          </w:p>
        </w:tc>
        <w:tc>
          <w:tcPr>
            <w:tcW w:w="2464" w:type="dxa"/>
          </w:tcPr>
          <w:p w:rsidR="0007564E" w:rsidRPr="0007564E" w:rsidRDefault="007C6176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15 194 548,79</w:t>
            </w:r>
          </w:p>
        </w:tc>
        <w:tc>
          <w:tcPr>
            <w:tcW w:w="2464" w:type="dxa"/>
          </w:tcPr>
          <w:p w:rsidR="0007564E" w:rsidRPr="0007564E" w:rsidRDefault="007C6176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15 383 024,86</w:t>
            </w:r>
          </w:p>
        </w:tc>
      </w:tr>
      <w:tr w:rsidR="0007564E" w:rsidTr="0007564E">
        <w:tc>
          <w:tcPr>
            <w:tcW w:w="2463" w:type="dxa"/>
          </w:tcPr>
          <w:p w:rsidR="0007564E" w:rsidRPr="0007564E" w:rsidRDefault="0007564E" w:rsidP="007C61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Расходы</w:t>
            </w:r>
          </w:p>
        </w:tc>
        <w:tc>
          <w:tcPr>
            <w:tcW w:w="2463" w:type="dxa"/>
          </w:tcPr>
          <w:p w:rsidR="0007564E" w:rsidRPr="00C17F47" w:rsidRDefault="00C17F47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17F47">
              <w:rPr>
                <w:rFonts w:ascii="Times New Roman" w:eastAsia="Calibri" w:hAnsi="Times New Roman" w:cs="Times New Roman"/>
                <w:sz w:val="24"/>
                <w:szCs w:val="24"/>
              </w:rPr>
              <w:t>16 839 511,33</w:t>
            </w:r>
          </w:p>
        </w:tc>
        <w:tc>
          <w:tcPr>
            <w:tcW w:w="2464" w:type="dxa"/>
          </w:tcPr>
          <w:p w:rsidR="0007564E" w:rsidRPr="00B22318" w:rsidRDefault="00B22318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2318">
              <w:rPr>
                <w:rFonts w:ascii="Times New Roman" w:hAnsi="Times New Roman" w:cs="Times New Roman"/>
                <w:sz w:val="24"/>
                <w:szCs w:val="24"/>
              </w:rPr>
              <w:t>15 323 279,58</w:t>
            </w:r>
          </w:p>
        </w:tc>
        <w:tc>
          <w:tcPr>
            <w:tcW w:w="2464" w:type="dxa"/>
          </w:tcPr>
          <w:p w:rsidR="0007564E" w:rsidRPr="00B22318" w:rsidRDefault="00B22318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22318">
              <w:rPr>
                <w:rFonts w:ascii="Times New Roman" w:hAnsi="Times New Roman" w:cs="Times New Roman"/>
                <w:sz w:val="24"/>
                <w:szCs w:val="24"/>
              </w:rPr>
              <w:t>15 548 293,67</w:t>
            </w:r>
          </w:p>
        </w:tc>
      </w:tr>
      <w:tr w:rsidR="0007564E" w:rsidTr="0007564E">
        <w:tc>
          <w:tcPr>
            <w:tcW w:w="2463" w:type="dxa"/>
          </w:tcPr>
          <w:p w:rsidR="0007564E" w:rsidRPr="0007564E" w:rsidRDefault="0007564E" w:rsidP="007C61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Дефицит</w:t>
            </w:r>
          </w:p>
        </w:tc>
        <w:tc>
          <w:tcPr>
            <w:tcW w:w="2463" w:type="dxa"/>
          </w:tcPr>
          <w:p w:rsidR="0007564E" w:rsidRPr="0007564E" w:rsidRDefault="00C17F47" w:rsidP="00C17F4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1 163 179,04</w:t>
            </w:r>
          </w:p>
        </w:tc>
        <w:tc>
          <w:tcPr>
            <w:tcW w:w="2464" w:type="dxa"/>
          </w:tcPr>
          <w:p w:rsidR="0007564E" w:rsidRPr="00C53A86" w:rsidRDefault="00C53A86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3A86">
              <w:rPr>
                <w:rFonts w:ascii="Times New Roman" w:hAnsi="Times New Roman" w:cs="Times New Roman"/>
                <w:sz w:val="24"/>
                <w:szCs w:val="24"/>
              </w:rPr>
              <w:t>128 730,79</w:t>
            </w:r>
          </w:p>
        </w:tc>
        <w:tc>
          <w:tcPr>
            <w:tcW w:w="2464" w:type="dxa"/>
          </w:tcPr>
          <w:p w:rsidR="0007564E" w:rsidRPr="00C53A86" w:rsidRDefault="00C53A86" w:rsidP="007C6176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53A86">
              <w:rPr>
                <w:rFonts w:ascii="Times New Roman" w:hAnsi="Times New Roman" w:cs="Times New Roman"/>
                <w:sz w:val="24"/>
                <w:szCs w:val="24"/>
              </w:rPr>
              <w:t>165 268,81</w:t>
            </w:r>
          </w:p>
        </w:tc>
      </w:tr>
    </w:tbl>
    <w:p w:rsidR="0007564E" w:rsidRDefault="0007564E" w:rsidP="00075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7564E" w:rsidRDefault="0007564E" w:rsidP="003116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A1BDF" w:rsidRPr="00D377D6" w:rsidRDefault="009A1BDF" w:rsidP="007B68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6848" w:rsidRDefault="007B6848" w:rsidP="007B6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DF3"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DF3">
        <w:rPr>
          <w:rFonts w:ascii="Times New Roman" w:hAnsi="Times New Roman" w:cs="Times New Roman"/>
          <w:sz w:val="28"/>
          <w:szCs w:val="28"/>
        </w:rPr>
        <w:t xml:space="preserve">директора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54DF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54D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Г.М. Василенко</w:t>
      </w:r>
    </w:p>
    <w:p w:rsidR="007B6848" w:rsidRDefault="007B6848"/>
    <w:sectPr w:rsidR="007B6848" w:rsidSect="00C13FD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E430A"/>
    <w:multiLevelType w:val="hybridMultilevel"/>
    <w:tmpl w:val="ADB47372"/>
    <w:lvl w:ilvl="0" w:tplc="5C7ED0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CE"/>
    <w:rsid w:val="000259F9"/>
    <w:rsid w:val="00046CAC"/>
    <w:rsid w:val="000662DF"/>
    <w:rsid w:val="0007564E"/>
    <w:rsid w:val="000A75A1"/>
    <w:rsid w:val="000B4470"/>
    <w:rsid w:val="000D570F"/>
    <w:rsid w:val="000D5D23"/>
    <w:rsid w:val="00121C83"/>
    <w:rsid w:val="00156430"/>
    <w:rsid w:val="00174A4E"/>
    <w:rsid w:val="00183523"/>
    <w:rsid w:val="00184497"/>
    <w:rsid w:val="00186229"/>
    <w:rsid w:val="001C2276"/>
    <w:rsid w:val="001E7B34"/>
    <w:rsid w:val="00215FF6"/>
    <w:rsid w:val="00227DC5"/>
    <w:rsid w:val="002329DE"/>
    <w:rsid w:val="00233029"/>
    <w:rsid w:val="00234470"/>
    <w:rsid w:val="002405BF"/>
    <w:rsid w:val="00253059"/>
    <w:rsid w:val="002826ED"/>
    <w:rsid w:val="00284A23"/>
    <w:rsid w:val="002A2E57"/>
    <w:rsid w:val="002A3484"/>
    <w:rsid w:val="002A50AA"/>
    <w:rsid w:val="002F32CB"/>
    <w:rsid w:val="00302786"/>
    <w:rsid w:val="003116C3"/>
    <w:rsid w:val="0032772A"/>
    <w:rsid w:val="00353C67"/>
    <w:rsid w:val="003778B0"/>
    <w:rsid w:val="003846F2"/>
    <w:rsid w:val="003915F6"/>
    <w:rsid w:val="003A290D"/>
    <w:rsid w:val="003B64B4"/>
    <w:rsid w:val="003C75DA"/>
    <w:rsid w:val="003D3C6E"/>
    <w:rsid w:val="003F2B51"/>
    <w:rsid w:val="00431B0E"/>
    <w:rsid w:val="004518A9"/>
    <w:rsid w:val="00452F01"/>
    <w:rsid w:val="004530E9"/>
    <w:rsid w:val="00464843"/>
    <w:rsid w:val="0047473F"/>
    <w:rsid w:val="00475A18"/>
    <w:rsid w:val="00497739"/>
    <w:rsid w:val="004A1CA3"/>
    <w:rsid w:val="004A5FA7"/>
    <w:rsid w:val="004C3292"/>
    <w:rsid w:val="004F0DB5"/>
    <w:rsid w:val="004F37C0"/>
    <w:rsid w:val="00501DE6"/>
    <w:rsid w:val="00520363"/>
    <w:rsid w:val="005235A1"/>
    <w:rsid w:val="00543813"/>
    <w:rsid w:val="00551C0C"/>
    <w:rsid w:val="005578A6"/>
    <w:rsid w:val="005748FC"/>
    <w:rsid w:val="0057681F"/>
    <w:rsid w:val="00577320"/>
    <w:rsid w:val="005B24F2"/>
    <w:rsid w:val="0062066C"/>
    <w:rsid w:val="006B5DE8"/>
    <w:rsid w:val="006C4E84"/>
    <w:rsid w:val="006C643D"/>
    <w:rsid w:val="006D1431"/>
    <w:rsid w:val="006E1C2D"/>
    <w:rsid w:val="006E61BB"/>
    <w:rsid w:val="006F6126"/>
    <w:rsid w:val="00743006"/>
    <w:rsid w:val="00782AFF"/>
    <w:rsid w:val="007B6848"/>
    <w:rsid w:val="007C6176"/>
    <w:rsid w:val="007F2E1F"/>
    <w:rsid w:val="00835EB2"/>
    <w:rsid w:val="00840094"/>
    <w:rsid w:val="00841FAD"/>
    <w:rsid w:val="00845100"/>
    <w:rsid w:val="008E1C41"/>
    <w:rsid w:val="008E7CB4"/>
    <w:rsid w:val="009022E6"/>
    <w:rsid w:val="00905F4F"/>
    <w:rsid w:val="00916A80"/>
    <w:rsid w:val="0092645E"/>
    <w:rsid w:val="00932265"/>
    <w:rsid w:val="00933990"/>
    <w:rsid w:val="009357EC"/>
    <w:rsid w:val="0094637D"/>
    <w:rsid w:val="009610A5"/>
    <w:rsid w:val="0096350A"/>
    <w:rsid w:val="009A1BDF"/>
    <w:rsid w:val="009A3E7F"/>
    <w:rsid w:val="009A5A3A"/>
    <w:rsid w:val="00A01976"/>
    <w:rsid w:val="00A424C6"/>
    <w:rsid w:val="00A570F4"/>
    <w:rsid w:val="00AA237E"/>
    <w:rsid w:val="00AB3066"/>
    <w:rsid w:val="00AB571E"/>
    <w:rsid w:val="00B12950"/>
    <w:rsid w:val="00B20EFF"/>
    <w:rsid w:val="00B22318"/>
    <w:rsid w:val="00B252C3"/>
    <w:rsid w:val="00B733C7"/>
    <w:rsid w:val="00B9091A"/>
    <w:rsid w:val="00B91D44"/>
    <w:rsid w:val="00BA015A"/>
    <w:rsid w:val="00BB5A7F"/>
    <w:rsid w:val="00BC0482"/>
    <w:rsid w:val="00BC63D8"/>
    <w:rsid w:val="00C13FD1"/>
    <w:rsid w:val="00C17F47"/>
    <w:rsid w:val="00C372DA"/>
    <w:rsid w:val="00C46A29"/>
    <w:rsid w:val="00C52868"/>
    <w:rsid w:val="00C53A86"/>
    <w:rsid w:val="00C7193B"/>
    <w:rsid w:val="00C8675F"/>
    <w:rsid w:val="00C97D6B"/>
    <w:rsid w:val="00CB1D5D"/>
    <w:rsid w:val="00CE55AB"/>
    <w:rsid w:val="00D13BF7"/>
    <w:rsid w:val="00D25930"/>
    <w:rsid w:val="00D47CA1"/>
    <w:rsid w:val="00DB5CFD"/>
    <w:rsid w:val="00DC213C"/>
    <w:rsid w:val="00DD4EAA"/>
    <w:rsid w:val="00E23BFD"/>
    <w:rsid w:val="00E25E96"/>
    <w:rsid w:val="00E35B8A"/>
    <w:rsid w:val="00E64857"/>
    <w:rsid w:val="00EC26B8"/>
    <w:rsid w:val="00EF6261"/>
    <w:rsid w:val="00F06569"/>
    <w:rsid w:val="00F07CCE"/>
    <w:rsid w:val="00F44D72"/>
    <w:rsid w:val="00F605E0"/>
    <w:rsid w:val="00F74785"/>
    <w:rsid w:val="00F86F4C"/>
    <w:rsid w:val="00FA2A67"/>
    <w:rsid w:val="00FA2B74"/>
    <w:rsid w:val="00FA76C6"/>
    <w:rsid w:val="00FE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6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43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47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6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43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47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5</Pages>
  <Words>1737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Теляга Инна Альбертовна</cp:lastModifiedBy>
  <cp:revision>143</cp:revision>
  <cp:lastPrinted>2018-02-07T13:33:00Z</cp:lastPrinted>
  <dcterms:created xsi:type="dcterms:W3CDTF">2018-01-12T08:08:00Z</dcterms:created>
  <dcterms:modified xsi:type="dcterms:W3CDTF">2018-03-15T12:03:00Z</dcterms:modified>
</cp:coreProperties>
</file>